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4770" w:rsidRDefault="00224770" w:rsidP="00687329">
      <w:pPr>
        <w:shd w:val="clear" w:color="auto" w:fill="FFFFFF"/>
        <w:tabs>
          <w:tab w:val="left" w:pos="5954"/>
        </w:tabs>
        <w:autoSpaceDE w:val="0"/>
        <w:autoSpaceDN w:val="0"/>
        <w:adjustRightInd w:val="0"/>
        <w:rPr>
          <w:b/>
          <w:bCs/>
          <w:color w:val="000000"/>
          <w:sz w:val="20"/>
          <w:szCs w:val="20"/>
        </w:rPr>
      </w:pPr>
      <w:bookmarkStart w:id="0" w:name="_GoBack"/>
      <w:bookmarkEnd w:id="0"/>
      <w:r>
        <w:rPr>
          <w:b/>
          <w:bCs/>
          <w:noProof/>
          <w:color w:val="000000"/>
          <w:sz w:val="20"/>
          <w:szCs w:val="20"/>
        </w:rPr>
        <w:drawing>
          <wp:inline distT="0" distB="0" distL="0" distR="0" wp14:anchorId="35158381" wp14:editId="1562B4D9">
            <wp:extent cx="1898601" cy="402134"/>
            <wp:effectExtent l="0" t="0" r="6985" b="0"/>
            <wp:docPr id="1" name="Рисунок 1" descr="E:\Мои документы\Работа\Татполимер\Изделия\Чертежи\Маркировка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Мои документы\Работа\Татполимер\Изделия\Чертежи\Маркировка\image1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45" t="42171" r="18034" b="39857"/>
                    <a:stretch/>
                  </pic:blipFill>
                  <pic:spPr bwMode="auto">
                    <a:xfrm>
                      <a:off x="0" y="0"/>
                      <a:ext cx="1902092" cy="402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56C8E">
        <w:rPr>
          <w:b/>
          <w:bCs/>
          <w:color w:val="000000"/>
          <w:sz w:val="20"/>
          <w:szCs w:val="20"/>
        </w:rPr>
        <w:tab/>
      </w:r>
    </w:p>
    <w:p w:rsidR="00C24BEF" w:rsidRPr="002D5783" w:rsidRDefault="00C24BEF" w:rsidP="00224770">
      <w:pPr>
        <w:jc w:val="center"/>
        <w:rPr>
          <w:rFonts w:eastAsia="Calibri"/>
          <w:lang w:eastAsia="en-US"/>
        </w:rPr>
      </w:pPr>
    </w:p>
    <w:p w:rsidR="001C4715" w:rsidRPr="002D5783" w:rsidRDefault="001C4715" w:rsidP="00224770">
      <w:pPr>
        <w:jc w:val="center"/>
        <w:rPr>
          <w:rFonts w:eastAsia="Calibri"/>
          <w:lang w:eastAsia="en-US"/>
        </w:rPr>
      </w:pPr>
    </w:p>
    <w:p w:rsidR="001C4715" w:rsidRPr="002D5783" w:rsidRDefault="001C4715" w:rsidP="00224770">
      <w:pPr>
        <w:jc w:val="center"/>
        <w:rPr>
          <w:rFonts w:eastAsia="Calibri"/>
          <w:lang w:eastAsia="en-US"/>
        </w:rPr>
      </w:pPr>
    </w:p>
    <w:p w:rsidR="00224770" w:rsidRPr="00C24BEF" w:rsidRDefault="00224770" w:rsidP="00224770">
      <w:pPr>
        <w:jc w:val="center"/>
        <w:rPr>
          <w:rFonts w:eastAsia="Calibri"/>
          <w:lang w:eastAsia="en-US"/>
        </w:rPr>
      </w:pPr>
      <w:r w:rsidRPr="00C24BEF">
        <w:rPr>
          <w:rFonts w:eastAsia="Calibri"/>
          <w:lang w:eastAsia="en-US"/>
        </w:rPr>
        <w:t>ТЕХНИЧЕСКИЙ ПАСПОРТ ИЗДЕЛИЯ</w:t>
      </w:r>
    </w:p>
    <w:p w:rsidR="00E56C8E" w:rsidRPr="00F956DA" w:rsidRDefault="00E56C8E" w:rsidP="00224770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20"/>
          <w:szCs w:val="20"/>
        </w:rPr>
      </w:pPr>
    </w:p>
    <w:p w:rsidR="00177A74" w:rsidRDefault="00AF5500" w:rsidP="00D0614A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ВОРОНКА КРОВЕЛЬНАЯ</w:t>
      </w:r>
    </w:p>
    <w:p w:rsidR="00E46EA2" w:rsidRPr="00D0614A" w:rsidRDefault="00AF5500" w:rsidP="00D0614A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ТП-01.</w:t>
      </w:r>
      <w:r w:rsidR="00C4288E">
        <w:rPr>
          <w:b/>
          <w:bCs/>
          <w:color w:val="000000"/>
        </w:rPr>
        <w:t>У.</w:t>
      </w:r>
      <w:r>
        <w:rPr>
          <w:b/>
          <w:bCs/>
          <w:color w:val="000000"/>
        </w:rPr>
        <w:t>100</w:t>
      </w:r>
      <w:r w:rsidR="00882472">
        <w:rPr>
          <w:b/>
          <w:bCs/>
          <w:color w:val="000000"/>
        </w:rPr>
        <w:t>-Э</w:t>
      </w:r>
    </w:p>
    <w:p w:rsidR="00177A74" w:rsidRDefault="00177A74" w:rsidP="00224770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20"/>
          <w:szCs w:val="20"/>
        </w:rPr>
      </w:pPr>
    </w:p>
    <w:p w:rsidR="00D0614A" w:rsidRDefault="00E46EA2" w:rsidP="00224770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>(</w:t>
      </w:r>
      <w:r w:rsidR="009A5027" w:rsidRPr="009A5027">
        <w:rPr>
          <w:bCs/>
          <w:color w:val="000000"/>
          <w:sz w:val="20"/>
          <w:szCs w:val="20"/>
        </w:rPr>
        <w:t>ТУ 5263-002-95431139-2010</w:t>
      </w:r>
      <w:r w:rsidRPr="00E46EA2">
        <w:rPr>
          <w:bCs/>
          <w:color w:val="000000"/>
          <w:sz w:val="20"/>
          <w:szCs w:val="20"/>
        </w:rPr>
        <w:t>)</w:t>
      </w:r>
    </w:p>
    <w:p w:rsidR="00F25CAB" w:rsidRDefault="00F25CAB" w:rsidP="00224770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20"/>
          <w:szCs w:val="20"/>
        </w:rPr>
      </w:pPr>
    </w:p>
    <w:p w:rsidR="00EF7C2B" w:rsidRPr="00E46EA2" w:rsidRDefault="00EF7C2B" w:rsidP="00224770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20"/>
          <w:szCs w:val="20"/>
        </w:rPr>
      </w:pPr>
    </w:p>
    <w:p w:rsidR="00A5792F" w:rsidRPr="00C24BEF" w:rsidRDefault="003E372B" w:rsidP="001459DD">
      <w:pPr>
        <w:shd w:val="clear" w:color="auto" w:fill="FFFFFF"/>
        <w:autoSpaceDE w:val="0"/>
        <w:autoSpaceDN w:val="0"/>
        <w:adjustRightInd w:val="0"/>
        <w:ind w:right="-85"/>
        <w:jc w:val="center"/>
        <w:rPr>
          <w:bCs/>
          <w:color w:val="000000"/>
          <w:sz w:val="20"/>
          <w:szCs w:val="20"/>
        </w:rPr>
      </w:pPr>
      <w:r>
        <w:rPr>
          <w:bCs/>
          <w:noProof/>
          <w:color w:val="000000"/>
          <w:sz w:val="20"/>
          <w:szCs w:val="20"/>
        </w:rPr>
        <w:drawing>
          <wp:inline distT="0" distB="0" distL="0" distR="0">
            <wp:extent cx="3274142" cy="2433484"/>
            <wp:effectExtent l="0" t="0" r="2540" b="5080"/>
            <wp:docPr id="5" name="Рисунок 5" descr="D:\Модели и чертежи\Для каталога\Кровельные воронки\Воронка 160-110\110\С обогревом\Рендеринг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Модели и чертежи\Для каталога\Кровельные воронки\Воронка 160-110\110\С обогревом\Рендеринг\2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483" t="7377" r="10381" b="2459"/>
                    <a:stretch/>
                  </pic:blipFill>
                  <pic:spPr bwMode="auto">
                    <a:xfrm>
                      <a:off x="0" y="0"/>
                      <a:ext cx="3275212" cy="24342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C40AC" w:rsidRPr="00441247" w:rsidRDefault="006C40AC" w:rsidP="00224770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20"/>
          <w:szCs w:val="20"/>
        </w:rPr>
      </w:pPr>
    </w:p>
    <w:p w:rsidR="00737CE0" w:rsidRPr="00441247" w:rsidRDefault="00737CE0" w:rsidP="00F956DA">
      <w:pPr>
        <w:rPr>
          <w:rFonts w:eastAsia="Calibri"/>
          <w:sz w:val="20"/>
          <w:szCs w:val="20"/>
          <w:lang w:eastAsia="en-US"/>
        </w:rPr>
      </w:pPr>
    </w:p>
    <w:p w:rsidR="001459DD" w:rsidRPr="00441247" w:rsidRDefault="001459DD" w:rsidP="00F956DA">
      <w:pPr>
        <w:rPr>
          <w:rFonts w:eastAsia="Calibri"/>
          <w:sz w:val="20"/>
          <w:szCs w:val="20"/>
          <w:lang w:eastAsia="en-US"/>
        </w:rPr>
      </w:pPr>
    </w:p>
    <w:p w:rsidR="001459DD" w:rsidRPr="00441247" w:rsidRDefault="001459DD" w:rsidP="00F956DA">
      <w:pPr>
        <w:rPr>
          <w:rFonts w:eastAsia="Calibri"/>
          <w:sz w:val="20"/>
          <w:szCs w:val="20"/>
          <w:lang w:eastAsia="en-US"/>
        </w:rPr>
      </w:pPr>
    </w:p>
    <w:p w:rsidR="001459DD" w:rsidRDefault="001459DD" w:rsidP="00F956DA">
      <w:pPr>
        <w:rPr>
          <w:rFonts w:eastAsia="Calibri"/>
          <w:sz w:val="20"/>
          <w:szCs w:val="20"/>
          <w:lang w:eastAsia="en-US"/>
        </w:rPr>
      </w:pPr>
    </w:p>
    <w:p w:rsidR="00441247" w:rsidRDefault="00441247" w:rsidP="00F956DA">
      <w:pPr>
        <w:rPr>
          <w:rFonts w:eastAsia="Calibri"/>
          <w:sz w:val="20"/>
          <w:szCs w:val="20"/>
          <w:lang w:eastAsia="en-US"/>
        </w:rPr>
      </w:pPr>
    </w:p>
    <w:p w:rsidR="003E372B" w:rsidRDefault="003E372B" w:rsidP="00F956DA">
      <w:pPr>
        <w:rPr>
          <w:rFonts w:eastAsia="Calibri"/>
          <w:sz w:val="20"/>
          <w:szCs w:val="20"/>
          <w:lang w:eastAsia="en-US"/>
        </w:rPr>
      </w:pPr>
    </w:p>
    <w:p w:rsidR="003E372B" w:rsidRDefault="003E372B" w:rsidP="00F956DA">
      <w:pPr>
        <w:rPr>
          <w:rFonts w:eastAsia="Calibri"/>
          <w:sz w:val="20"/>
          <w:szCs w:val="20"/>
          <w:lang w:eastAsia="en-US"/>
        </w:rPr>
      </w:pPr>
    </w:p>
    <w:p w:rsidR="003E372B" w:rsidRDefault="003E372B" w:rsidP="00F956DA">
      <w:pPr>
        <w:rPr>
          <w:rFonts w:eastAsia="Calibri"/>
          <w:sz w:val="20"/>
          <w:szCs w:val="20"/>
          <w:lang w:eastAsia="en-US"/>
        </w:rPr>
      </w:pPr>
    </w:p>
    <w:p w:rsidR="003E372B" w:rsidRDefault="003E372B" w:rsidP="00F956DA">
      <w:pPr>
        <w:rPr>
          <w:rFonts w:eastAsia="Calibri"/>
          <w:sz w:val="20"/>
          <w:szCs w:val="20"/>
          <w:lang w:eastAsia="en-US"/>
        </w:rPr>
      </w:pPr>
    </w:p>
    <w:p w:rsidR="003E372B" w:rsidRPr="00441247" w:rsidRDefault="003E372B" w:rsidP="00F956DA">
      <w:pPr>
        <w:rPr>
          <w:rFonts w:eastAsia="Calibri"/>
          <w:sz w:val="20"/>
          <w:szCs w:val="20"/>
          <w:lang w:eastAsia="en-US"/>
        </w:rPr>
      </w:pPr>
    </w:p>
    <w:p w:rsidR="0016103E" w:rsidRPr="0016103E" w:rsidRDefault="00437725" w:rsidP="0016103E">
      <w:pPr>
        <w:jc w:val="center"/>
        <w:rPr>
          <w:rFonts w:eastAsia="Calibri"/>
          <w:b/>
          <w:sz w:val="18"/>
          <w:szCs w:val="18"/>
          <w:lang w:eastAsia="en-US"/>
        </w:rPr>
      </w:pPr>
      <w:r w:rsidRPr="0016103E">
        <w:rPr>
          <w:rFonts w:eastAsia="Calibri"/>
          <w:b/>
          <w:sz w:val="18"/>
          <w:szCs w:val="18"/>
          <w:lang w:eastAsia="en-US"/>
        </w:rPr>
        <w:t>Производитель ООО ТПК «Татполимер»</w:t>
      </w:r>
      <w:r w:rsidR="0016103E" w:rsidRPr="0016103E">
        <w:rPr>
          <w:rFonts w:eastAsia="Calibri"/>
          <w:b/>
          <w:sz w:val="18"/>
          <w:szCs w:val="18"/>
          <w:lang w:eastAsia="en-US"/>
        </w:rPr>
        <w:t>,</w:t>
      </w:r>
    </w:p>
    <w:p w:rsidR="0016103E" w:rsidRPr="0016103E" w:rsidRDefault="00437725" w:rsidP="0016103E">
      <w:pPr>
        <w:jc w:val="center"/>
        <w:rPr>
          <w:rFonts w:eastAsia="Calibri"/>
          <w:sz w:val="18"/>
          <w:szCs w:val="18"/>
          <w:lang w:eastAsia="en-US"/>
        </w:rPr>
      </w:pPr>
      <w:r w:rsidRPr="0016103E">
        <w:rPr>
          <w:rFonts w:eastAsia="Calibri"/>
          <w:sz w:val="18"/>
          <w:szCs w:val="18"/>
          <w:lang w:eastAsia="en-US"/>
        </w:rPr>
        <w:t>Российская Федерация, Республика Татарстан, 422982, г. Чистополь, ул. Мира, д. 44 «В», тел./факс (84342) 5-84-13,</w:t>
      </w:r>
      <w:r w:rsidR="0016103E" w:rsidRPr="0016103E">
        <w:rPr>
          <w:rFonts w:eastAsia="Calibri"/>
          <w:sz w:val="18"/>
          <w:szCs w:val="18"/>
          <w:lang w:eastAsia="en-US"/>
        </w:rPr>
        <w:t xml:space="preserve"> </w:t>
      </w:r>
      <w:r w:rsidRPr="0016103E">
        <w:rPr>
          <w:rFonts w:eastAsia="Calibri"/>
          <w:sz w:val="18"/>
          <w:szCs w:val="18"/>
          <w:lang w:eastAsia="en-US"/>
        </w:rPr>
        <w:t>5-84-25,</w:t>
      </w:r>
    </w:p>
    <w:p w:rsidR="00437725" w:rsidRPr="0016103E" w:rsidRDefault="00437725" w:rsidP="0016103E">
      <w:pPr>
        <w:jc w:val="center"/>
        <w:rPr>
          <w:rFonts w:eastAsia="Calibri"/>
          <w:b/>
          <w:sz w:val="18"/>
          <w:szCs w:val="18"/>
          <w:lang w:eastAsia="en-US"/>
        </w:rPr>
      </w:pPr>
      <w:r w:rsidRPr="0016103E">
        <w:rPr>
          <w:rFonts w:eastAsia="Calibri"/>
          <w:b/>
          <w:sz w:val="18"/>
          <w:szCs w:val="18"/>
          <w:lang w:eastAsia="en-US"/>
        </w:rPr>
        <w:t>www.tatpolimer.ru</w:t>
      </w:r>
    </w:p>
    <w:p w:rsidR="00C24BEF" w:rsidRDefault="00C24BEF" w:rsidP="00224770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18"/>
          <w:szCs w:val="18"/>
        </w:rPr>
      </w:pPr>
    </w:p>
    <w:p w:rsidR="002524F8" w:rsidRPr="00147CD2" w:rsidRDefault="0016103E" w:rsidP="00911B44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18"/>
          <w:szCs w:val="18"/>
        </w:rPr>
      </w:pPr>
      <w:r w:rsidRPr="00147CD2">
        <w:rPr>
          <w:bCs/>
          <w:color w:val="000000"/>
          <w:sz w:val="18"/>
          <w:szCs w:val="18"/>
        </w:rPr>
        <w:t>2016</w:t>
      </w:r>
    </w:p>
    <w:p w:rsidR="00A5792F" w:rsidRPr="0037188A" w:rsidRDefault="00550226" w:rsidP="0037751F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120"/>
        <w:ind w:left="714" w:hanging="357"/>
        <w:contextualSpacing w:val="0"/>
        <w:jc w:val="center"/>
        <w:rPr>
          <w:b/>
          <w:sz w:val="20"/>
          <w:szCs w:val="20"/>
        </w:rPr>
      </w:pPr>
      <w:r w:rsidRPr="0037188A">
        <w:rPr>
          <w:b/>
          <w:sz w:val="20"/>
          <w:szCs w:val="20"/>
        </w:rPr>
        <w:lastRenderedPageBreak/>
        <w:t>Назначение изделия</w:t>
      </w:r>
    </w:p>
    <w:p w:rsidR="00AC52AD" w:rsidRPr="0037188A" w:rsidRDefault="00AC52AD" w:rsidP="002F4A49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Кровельная воронка ТП-01.</w:t>
      </w:r>
      <w:r w:rsidR="00C4288E">
        <w:rPr>
          <w:sz w:val="18"/>
          <w:szCs w:val="18"/>
        </w:rPr>
        <w:t>У.</w:t>
      </w:r>
      <w:r w:rsidRPr="0037188A">
        <w:rPr>
          <w:sz w:val="18"/>
          <w:szCs w:val="18"/>
        </w:rPr>
        <w:t>100</w:t>
      </w:r>
      <w:r w:rsidR="00882472" w:rsidRPr="0037188A">
        <w:rPr>
          <w:sz w:val="18"/>
          <w:szCs w:val="18"/>
        </w:rPr>
        <w:t>-Э</w:t>
      </w:r>
      <w:r w:rsidRPr="0037188A">
        <w:rPr>
          <w:sz w:val="18"/>
          <w:szCs w:val="18"/>
        </w:rPr>
        <w:t xml:space="preserve"> с листвоуловителем и прижимным фланцем из нержавеющей стали предназначена для отвода дождевой и талой воды с плоских кровель в дождевую канализацию. Листвоуловитель позволяет предотвратить попадание веток, листьев и прочего мусора в дождевую канализацию.</w:t>
      </w:r>
    </w:p>
    <w:p w:rsidR="008A7965" w:rsidRPr="0021314E" w:rsidRDefault="008A7965" w:rsidP="00F50963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16"/>
          <w:szCs w:val="16"/>
        </w:rPr>
      </w:pPr>
    </w:p>
    <w:p w:rsidR="00AC52AD" w:rsidRPr="0037188A" w:rsidRDefault="00A5792F" w:rsidP="00AC52AD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120"/>
        <w:ind w:left="714" w:hanging="357"/>
        <w:contextualSpacing w:val="0"/>
        <w:jc w:val="center"/>
        <w:rPr>
          <w:b/>
          <w:sz w:val="20"/>
          <w:szCs w:val="20"/>
        </w:rPr>
      </w:pPr>
      <w:r w:rsidRPr="0037188A">
        <w:rPr>
          <w:b/>
          <w:sz w:val="20"/>
          <w:szCs w:val="20"/>
        </w:rPr>
        <w:t>Технические хар</w:t>
      </w:r>
      <w:r w:rsidR="00550226" w:rsidRPr="0037188A">
        <w:rPr>
          <w:b/>
          <w:sz w:val="20"/>
          <w:szCs w:val="20"/>
        </w:rPr>
        <w:t>актеристики</w:t>
      </w:r>
    </w:p>
    <w:p w:rsidR="002F21DD" w:rsidRPr="0037188A" w:rsidRDefault="002F21DD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сырье для корпуса воронки и листвоуловителя – полипропилен;</w:t>
      </w:r>
    </w:p>
    <w:p w:rsidR="007E6F52" w:rsidRPr="0037188A" w:rsidRDefault="002F21DD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 xml:space="preserve">сырье для прижимного </w:t>
      </w:r>
      <w:r w:rsidR="00DD2F6C">
        <w:rPr>
          <w:sz w:val="18"/>
          <w:szCs w:val="18"/>
        </w:rPr>
        <w:t>и нижнего фланцев</w:t>
      </w:r>
      <w:r w:rsidR="005516A7" w:rsidRPr="0037188A">
        <w:rPr>
          <w:sz w:val="18"/>
          <w:szCs w:val="18"/>
        </w:rPr>
        <w:t xml:space="preserve"> </w:t>
      </w:r>
      <w:r w:rsidR="007E6F52" w:rsidRPr="0037188A">
        <w:rPr>
          <w:sz w:val="18"/>
          <w:szCs w:val="18"/>
        </w:rPr>
        <w:t>–</w:t>
      </w:r>
      <w:r w:rsidR="005516A7" w:rsidRPr="0037188A">
        <w:rPr>
          <w:sz w:val="18"/>
          <w:szCs w:val="18"/>
        </w:rPr>
        <w:t xml:space="preserve"> нержавеющая сталь</w:t>
      </w:r>
      <w:r w:rsidR="007E6F52" w:rsidRPr="0037188A">
        <w:rPr>
          <w:sz w:val="18"/>
          <w:szCs w:val="18"/>
        </w:rPr>
        <w:t>;</w:t>
      </w:r>
    </w:p>
    <w:p w:rsidR="00113718" w:rsidRPr="0037188A" w:rsidRDefault="00113718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напряжение/максимальный потребляемый ток – 220</w:t>
      </w:r>
      <w:r w:rsidR="00AD52E4">
        <w:rPr>
          <w:sz w:val="18"/>
          <w:szCs w:val="18"/>
        </w:rPr>
        <w:t>÷230</w:t>
      </w:r>
      <w:r w:rsidRPr="0037188A">
        <w:rPr>
          <w:sz w:val="18"/>
          <w:szCs w:val="18"/>
        </w:rPr>
        <w:t xml:space="preserve"> В/0,16 </w:t>
      </w:r>
      <w:proofErr w:type="gramStart"/>
      <w:r w:rsidRPr="0037188A">
        <w:rPr>
          <w:sz w:val="18"/>
          <w:szCs w:val="18"/>
        </w:rPr>
        <w:t>А</w:t>
      </w:r>
      <w:proofErr w:type="gramEnd"/>
      <w:r w:rsidR="0072516F" w:rsidRPr="0037188A">
        <w:rPr>
          <w:sz w:val="18"/>
          <w:szCs w:val="18"/>
        </w:rPr>
        <w:t>;</w:t>
      </w:r>
    </w:p>
    <w:p w:rsidR="0072516F" w:rsidRPr="0037188A" w:rsidRDefault="0072516F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теплоотдача кабеля</w:t>
      </w:r>
      <w:r w:rsidR="002A07B7" w:rsidRPr="0037188A">
        <w:rPr>
          <w:sz w:val="18"/>
          <w:szCs w:val="18"/>
        </w:rPr>
        <w:t>, не более</w:t>
      </w:r>
      <w:r w:rsidRPr="0037188A">
        <w:rPr>
          <w:sz w:val="18"/>
          <w:szCs w:val="18"/>
        </w:rPr>
        <w:t xml:space="preserve"> – 30</w:t>
      </w:r>
      <w:r w:rsidR="00DD2F6C">
        <w:rPr>
          <w:sz w:val="18"/>
          <w:szCs w:val="18"/>
        </w:rPr>
        <w:t xml:space="preserve"> </w:t>
      </w:r>
      <w:r w:rsidRPr="0037188A">
        <w:rPr>
          <w:sz w:val="18"/>
          <w:szCs w:val="18"/>
        </w:rPr>
        <w:t>Вт/м;</w:t>
      </w:r>
    </w:p>
    <w:p w:rsidR="002A07B7" w:rsidRPr="0037188A" w:rsidRDefault="002A07B7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длина соединительного кабеля, не менее – 1,5 м (3х1,5</w:t>
      </w:r>
      <w:r w:rsidR="00DD2F6C">
        <w:rPr>
          <w:sz w:val="18"/>
          <w:szCs w:val="18"/>
        </w:rPr>
        <w:t xml:space="preserve"> </w:t>
      </w:r>
      <w:r w:rsidRPr="0037188A">
        <w:rPr>
          <w:sz w:val="18"/>
          <w:szCs w:val="18"/>
        </w:rPr>
        <w:t>мм);</w:t>
      </w:r>
    </w:p>
    <w:p w:rsidR="002A07B7" w:rsidRPr="0037188A" w:rsidRDefault="002A07B7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наименьший радиус изгиба кабеля – 10 мм;</w:t>
      </w:r>
    </w:p>
    <w:p w:rsidR="002A07B7" w:rsidRPr="0037188A" w:rsidRDefault="002A07B7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максимальная температура поверхности кабеля – +65 °С;</w:t>
      </w:r>
    </w:p>
    <w:p w:rsidR="002A07B7" w:rsidRPr="0037188A" w:rsidRDefault="002A07B7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максимальная температура внутренней поверхности воронки – +55 °С;</w:t>
      </w:r>
    </w:p>
    <w:p w:rsidR="009A5027" w:rsidRPr="0037188A" w:rsidRDefault="00C4288E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>
        <w:rPr>
          <w:sz w:val="18"/>
          <w:szCs w:val="18"/>
        </w:rPr>
        <w:t>диаметр приемной воронки – 444</w:t>
      </w:r>
      <w:r w:rsidR="009A5027" w:rsidRPr="0037188A">
        <w:rPr>
          <w:sz w:val="18"/>
          <w:szCs w:val="18"/>
        </w:rPr>
        <w:t xml:space="preserve"> мм;</w:t>
      </w:r>
    </w:p>
    <w:p w:rsidR="00051A41" w:rsidRPr="0037188A" w:rsidRDefault="00051A41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выходной диаметр –</w:t>
      </w:r>
      <w:r w:rsidR="009A5027" w:rsidRPr="0037188A">
        <w:rPr>
          <w:sz w:val="18"/>
          <w:szCs w:val="18"/>
        </w:rPr>
        <w:t xml:space="preserve"> 11</w:t>
      </w:r>
      <w:r w:rsidR="008150AA" w:rsidRPr="0037188A">
        <w:rPr>
          <w:sz w:val="18"/>
          <w:szCs w:val="18"/>
        </w:rPr>
        <w:t>0</w:t>
      </w:r>
      <w:r w:rsidRPr="0037188A">
        <w:rPr>
          <w:sz w:val="18"/>
          <w:szCs w:val="18"/>
        </w:rPr>
        <w:t xml:space="preserve"> мм</w:t>
      </w:r>
      <w:r w:rsidR="001E6BE8" w:rsidRPr="0037188A">
        <w:rPr>
          <w:sz w:val="18"/>
          <w:szCs w:val="18"/>
        </w:rPr>
        <w:t>;</w:t>
      </w:r>
    </w:p>
    <w:p w:rsidR="00BB4922" w:rsidRPr="0037188A" w:rsidRDefault="000F6F8F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условная </w:t>
      </w:r>
      <w:r w:rsidR="003F6674">
        <w:rPr>
          <w:sz w:val="18"/>
          <w:szCs w:val="18"/>
        </w:rPr>
        <w:t>высота выпускного патрубка – 17</w:t>
      </w:r>
      <w:r w:rsidR="00DD2F6C">
        <w:rPr>
          <w:sz w:val="18"/>
          <w:szCs w:val="18"/>
        </w:rPr>
        <w:t>0</w:t>
      </w:r>
      <w:r w:rsidR="00BB4922" w:rsidRPr="0037188A">
        <w:rPr>
          <w:sz w:val="18"/>
          <w:szCs w:val="18"/>
        </w:rPr>
        <w:t xml:space="preserve"> мм;</w:t>
      </w:r>
    </w:p>
    <w:p w:rsidR="001E6BE8" w:rsidRPr="0037188A" w:rsidRDefault="008150AA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пропускная способность</w:t>
      </w:r>
      <w:r w:rsidR="001459DD" w:rsidRPr="0037188A">
        <w:rPr>
          <w:sz w:val="18"/>
          <w:szCs w:val="18"/>
        </w:rPr>
        <w:t>, не менее</w:t>
      </w:r>
      <w:r w:rsidR="00C4288E">
        <w:rPr>
          <w:sz w:val="18"/>
          <w:szCs w:val="18"/>
        </w:rPr>
        <w:t xml:space="preserve"> – 10</w:t>
      </w:r>
      <w:r w:rsidR="001E6BE8" w:rsidRPr="0037188A">
        <w:rPr>
          <w:sz w:val="18"/>
          <w:szCs w:val="18"/>
        </w:rPr>
        <w:t xml:space="preserve"> л/с;</w:t>
      </w:r>
    </w:p>
    <w:p w:rsidR="007E6F52" w:rsidRPr="0037188A" w:rsidRDefault="00BE071C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температура окружающей среды – от -50 °С до +90 °С;</w:t>
      </w:r>
    </w:p>
    <w:p w:rsidR="007E6F52" w:rsidRPr="0037188A" w:rsidRDefault="00BE7106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температура отв</w:t>
      </w:r>
      <w:r w:rsidR="00F378C0" w:rsidRPr="0037188A">
        <w:rPr>
          <w:sz w:val="18"/>
          <w:szCs w:val="18"/>
        </w:rPr>
        <w:t>одящей жидкости, не более – +85</w:t>
      </w:r>
      <w:r w:rsidRPr="0037188A">
        <w:rPr>
          <w:sz w:val="18"/>
          <w:szCs w:val="18"/>
        </w:rPr>
        <w:t xml:space="preserve"> °С;</w:t>
      </w:r>
    </w:p>
    <w:p w:rsidR="00DD4016" w:rsidRPr="004C2652" w:rsidRDefault="002228A9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4C2652">
        <w:rPr>
          <w:sz w:val="18"/>
          <w:szCs w:val="18"/>
        </w:rPr>
        <w:t>масса нетто</w:t>
      </w:r>
      <w:r w:rsidR="006912C1" w:rsidRPr="004C2652">
        <w:rPr>
          <w:sz w:val="18"/>
          <w:szCs w:val="18"/>
        </w:rPr>
        <w:t>,</w:t>
      </w:r>
      <w:r w:rsidR="00173B56" w:rsidRPr="004C2652">
        <w:rPr>
          <w:sz w:val="18"/>
          <w:szCs w:val="18"/>
        </w:rPr>
        <w:t xml:space="preserve"> не более</w:t>
      </w:r>
      <w:r w:rsidR="00BF0385" w:rsidRPr="004C2652">
        <w:rPr>
          <w:sz w:val="18"/>
          <w:szCs w:val="18"/>
        </w:rPr>
        <w:t xml:space="preserve"> – </w:t>
      </w:r>
      <w:r w:rsidR="00A47946" w:rsidRPr="004C2652">
        <w:rPr>
          <w:sz w:val="18"/>
          <w:szCs w:val="18"/>
        </w:rPr>
        <w:t>1,8</w:t>
      </w:r>
      <w:r w:rsidR="008150AA" w:rsidRPr="004C2652">
        <w:rPr>
          <w:sz w:val="18"/>
          <w:szCs w:val="18"/>
        </w:rPr>
        <w:t xml:space="preserve"> </w:t>
      </w:r>
      <w:r w:rsidR="00BF0385" w:rsidRPr="004C2652">
        <w:rPr>
          <w:sz w:val="18"/>
          <w:szCs w:val="18"/>
        </w:rPr>
        <w:t>к</w:t>
      </w:r>
      <w:r w:rsidR="00C650ED" w:rsidRPr="004C2652">
        <w:rPr>
          <w:sz w:val="18"/>
          <w:szCs w:val="18"/>
        </w:rPr>
        <w:t>г;</w:t>
      </w:r>
    </w:p>
    <w:p w:rsidR="00BE7106" w:rsidRPr="0037188A" w:rsidRDefault="00BE7106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 xml:space="preserve">максимальная разрешенная нагрузка, не более – </w:t>
      </w:r>
      <w:r w:rsidR="00BF0385" w:rsidRPr="0037188A">
        <w:rPr>
          <w:sz w:val="18"/>
          <w:szCs w:val="18"/>
        </w:rPr>
        <w:t>150</w:t>
      </w:r>
      <w:r w:rsidR="00F043D7" w:rsidRPr="0037188A">
        <w:rPr>
          <w:sz w:val="18"/>
          <w:szCs w:val="18"/>
        </w:rPr>
        <w:t xml:space="preserve"> кг</w:t>
      </w:r>
      <w:r w:rsidR="0030356E" w:rsidRPr="0037188A">
        <w:rPr>
          <w:sz w:val="18"/>
          <w:szCs w:val="18"/>
        </w:rPr>
        <w:t>;</w:t>
      </w:r>
    </w:p>
    <w:p w:rsidR="0030356E" w:rsidRPr="0037188A" w:rsidRDefault="0030356E" w:rsidP="002F4A49">
      <w:pPr>
        <w:pStyle w:val="a3"/>
        <w:numPr>
          <w:ilvl w:val="0"/>
          <w:numId w:val="4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срок службы, не менее – 50 лет.</w:t>
      </w:r>
    </w:p>
    <w:p w:rsidR="00F378C0" w:rsidRPr="0037188A" w:rsidRDefault="00BB4922" w:rsidP="002F4A49">
      <w:pPr>
        <w:shd w:val="clear" w:color="auto" w:fill="FFFFFF"/>
        <w:tabs>
          <w:tab w:val="left" w:pos="567"/>
        </w:tabs>
        <w:autoSpaceDE w:val="0"/>
        <w:autoSpaceDN w:val="0"/>
        <w:adjustRightInd w:val="0"/>
        <w:ind w:firstLine="357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Кровельная воронка</w:t>
      </w:r>
      <w:r w:rsidR="004E74B4" w:rsidRPr="0037188A">
        <w:rPr>
          <w:sz w:val="18"/>
          <w:szCs w:val="18"/>
        </w:rPr>
        <w:t xml:space="preserve"> производится</w:t>
      </w:r>
      <w:r w:rsidRPr="0037188A">
        <w:rPr>
          <w:sz w:val="18"/>
          <w:szCs w:val="18"/>
        </w:rPr>
        <w:t xml:space="preserve"> с увеличенным корпусом для большего прилегания </w:t>
      </w:r>
      <w:proofErr w:type="spellStart"/>
      <w:r w:rsidRPr="0037188A">
        <w:rPr>
          <w:sz w:val="18"/>
          <w:szCs w:val="18"/>
        </w:rPr>
        <w:t>гидро</w:t>
      </w:r>
      <w:proofErr w:type="spellEnd"/>
      <w:r w:rsidR="004E74B4" w:rsidRPr="0037188A">
        <w:rPr>
          <w:sz w:val="18"/>
          <w:szCs w:val="18"/>
        </w:rPr>
        <w:t>-</w:t>
      </w:r>
      <w:r w:rsidRPr="0037188A">
        <w:rPr>
          <w:sz w:val="18"/>
          <w:szCs w:val="18"/>
        </w:rPr>
        <w:t xml:space="preserve"> </w:t>
      </w:r>
      <w:r w:rsidR="004E74B4" w:rsidRPr="0037188A">
        <w:rPr>
          <w:sz w:val="18"/>
          <w:szCs w:val="18"/>
        </w:rPr>
        <w:t xml:space="preserve">и </w:t>
      </w:r>
      <w:proofErr w:type="spellStart"/>
      <w:r w:rsidRPr="0037188A">
        <w:rPr>
          <w:sz w:val="18"/>
          <w:szCs w:val="18"/>
        </w:rPr>
        <w:t>пароизоляции</w:t>
      </w:r>
      <w:proofErr w:type="spellEnd"/>
      <w:r w:rsidRPr="0037188A">
        <w:rPr>
          <w:sz w:val="18"/>
          <w:szCs w:val="18"/>
        </w:rPr>
        <w:t xml:space="preserve"> к </w:t>
      </w:r>
      <w:r w:rsidR="004E74B4" w:rsidRPr="0037188A">
        <w:rPr>
          <w:sz w:val="18"/>
          <w:szCs w:val="18"/>
        </w:rPr>
        <w:t>воронке</w:t>
      </w:r>
      <w:r w:rsidRPr="0037188A">
        <w:rPr>
          <w:sz w:val="18"/>
          <w:szCs w:val="18"/>
        </w:rPr>
        <w:t>, а её основания</w:t>
      </w:r>
      <w:r w:rsidR="004E74B4" w:rsidRPr="0037188A">
        <w:rPr>
          <w:sz w:val="18"/>
          <w:szCs w:val="18"/>
        </w:rPr>
        <w:t xml:space="preserve"> – </w:t>
      </w:r>
      <w:r w:rsidRPr="0037188A">
        <w:rPr>
          <w:sz w:val="18"/>
          <w:szCs w:val="18"/>
        </w:rPr>
        <w:t>к плоскости кровли</w:t>
      </w:r>
      <w:r w:rsidR="004E74B4" w:rsidRPr="0037188A">
        <w:rPr>
          <w:sz w:val="18"/>
          <w:szCs w:val="18"/>
        </w:rPr>
        <w:t>.</w:t>
      </w:r>
      <w:r w:rsidRPr="0037188A">
        <w:rPr>
          <w:sz w:val="18"/>
          <w:szCs w:val="18"/>
        </w:rPr>
        <w:t xml:space="preserve"> </w:t>
      </w:r>
      <w:r w:rsidR="004E74B4" w:rsidRPr="0037188A">
        <w:rPr>
          <w:sz w:val="18"/>
          <w:szCs w:val="18"/>
        </w:rPr>
        <w:t>В основании воронки имеются технологические отверстия</w:t>
      </w:r>
      <w:r w:rsidRPr="0037188A">
        <w:rPr>
          <w:sz w:val="18"/>
          <w:szCs w:val="18"/>
        </w:rPr>
        <w:t xml:space="preserve"> для дополнительной фиксации к основанию кровли – ж/б перекрытиям, </w:t>
      </w:r>
      <w:proofErr w:type="spellStart"/>
      <w:r w:rsidRPr="0037188A">
        <w:rPr>
          <w:sz w:val="18"/>
          <w:szCs w:val="18"/>
        </w:rPr>
        <w:t>профнастилу</w:t>
      </w:r>
      <w:proofErr w:type="spellEnd"/>
      <w:r w:rsidRPr="0037188A">
        <w:rPr>
          <w:sz w:val="18"/>
          <w:szCs w:val="18"/>
        </w:rPr>
        <w:t xml:space="preserve"> из стального</w:t>
      </w:r>
      <w:r w:rsidR="004E74B4" w:rsidRPr="0037188A">
        <w:rPr>
          <w:sz w:val="18"/>
          <w:szCs w:val="18"/>
        </w:rPr>
        <w:t xml:space="preserve"> </w:t>
      </w:r>
      <w:r w:rsidRPr="0037188A">
        <w:rPr>
          <w:sz w:val="18"/>
          <w:szCs w:val="18"/>
        </w:rPr>
        <w:t>листа и т.п.</w:t>
      </w:r>
    </w:p>
    <w:p w:rsidR="0059582C" w:rsidRPr="0037188A" w:rsidRDefault="007B225C" w:rsidP="002F4A49">
      <w:pPr>
        <w:shd w:val="clear" w:color="auto" w:fill="FFFFFF"/>
        <w:tabs>
          <w:tab w:val="left" w:pos="567"/>
        </w:tabs>
        <w:autoSpaceDE w:val="0"/>
        <w:autoSpaceDN w:val="0"/>
        <w:adjustRightInd w:val="0"/>
        <w:ind w:firstLine="357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Осно</w:t>
      </w:r>
      <w:r w:rsidR="001459DD" w:rsidRPr="0037188A">
        <w:rPr>
          <w:sz w:val="18"/>
          <w:szCs w:val="18"/>
        </w:rPr>
        <w:t>вные размеры приведены на р</w:t>
      </w:r>
      <w:r w:rsidR="003C7673" w:rsidRPr="0037188A">
        <w:rPr>
          <w:sz w:val="18"/>
          <w:szCs w:val="18"/>
        </w:rPr>
        <w:t>ис. 1</w:t>
      </w:r>
      <w:r w:rsidR="0054018A" w:rsidRPr="0037188A">
        <w:rPr>
          <w:sz w:val="18"/>
          <w:szCs w:val="18"/>
        </w:rPr>
        <w:t>.</w:t>
      </w:r>
    </w:p>
    <w:p w:rsidR="00600DB7" w:rsidRPr="002F4A49" w:rsidRDefault="00600DB7" w:rsidP="00463471">
      <w:pPr>
        <w:shd w:val="clear" w:color="auto" w:fill="FFFFFF"/>
        <w:tabs>
          <w:tab w:val="left" w:pos="567"/>
        </w:tabs>
        <w:autoSpaceDE w:val="0"/>
        <w:autoSpaceDN w:val="0"/>
        <w:adjustRightInd w:val="0"/>
        <w:ind w:firstLine="426"/>
        <w:jc w:val="both"/>
        <w:rPr>
          <w:sz w:val="16"/>
          <w:szCs w:val="16"/>
        </w:rPr>
      </w:pPr>
    </w:p>
    <w:p w:rsidR="0084543F" w:rsidRPr="0037188A" w:rsidRDefault="0084543F" w:rsidP="0084543F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120"/>
        <w:contextualSpacing w:val="0"/>
        <w:jc w:val="center"/>
        <w:rPr>
          <w:b/>
          <w:sz w:val="20"/>
          <w:szCs w:val="20"/>
        </w:rPr>
      </w:pPr>
      <w:r w:rsidRPr="0037188A">
        <w:rPr>
          <w:b/>
          <w:sz w:val="20"/>
          <w:szCs w:val="20"/>
        </w:rPr>
        <w:t>Состав изделия и комплектность</w:t>
      </w:r>
    </w:p>
    <w:p w:rsidR="0084543F" w:rsidRPr="0037188A" w:rsidRDefault="00BB7D49" w:rsidP="002F4A49">
      <w:pPr>
        <w:ind w:firstLine="357"/>
        <w:jc w:val="both"/>
        <w:rPr>
          <w:sz w:val="18"/>
          <w:szCs w:val="18"/>
        </w:rPr>
      </w:pPr>
      <w:r>
        <w:rPr>
          <w:sz w:val="18"/>
          <w:szCs w:val="18"/>
        </w:rPr>
        <w:t>Настоящая воронка</w:t>
      </w:r>
      <w:r w:rsidR="0084543F" w:rsidRPr="0037188A">
        <w:rPr>
          <w:sz w:val="18"/>
          <w:szCs w:val="18"/>
        </w:rPr>
        <w:t xml:space="preserve"> сос</w:t>
      </w:r>
      <w:r w:rsidR="001459DD" w:rsidRPr="0037188A">
        <w:rPr>
          <w:sz w:val="18"/>
          <w:szCs w:val="18"/>
        </w:rPr>
        <w:t>тоит из следующих деталей (см. р</w:t>
      </w:r>
      <w:r w:rsidR="0084543F" w:rsidRPr="0037188A">
        <w:rPr>
          <w:sz w:val="18"/>
          <w:szCs w:val="18"/>
        </w:rPr>
        <w:t>ис.</w:t>
      </w:r>
      <w:r w:rsidR="001459DD" w:rsidRPr="0037188A">
        <w:rPr>
          <w:sz w:val="18"/>
          <w:szCs w:val="18"/>
        </w:rPr>
        <w:t xml:space="preserve"> </w:t>
      </w:r>
      <w:r w:rsidR="0084543F" w:rsidRPr="0037188A">
        <w:rPr>
          <w:sz w:val="18"/>
          <w:szCs w:val="18"/>
        </w:rPr>
        <w:t>1)</w:t>
      </w:r>
      <w:r w:rsidR="001459DD" w:rsidRPr="0037188A">
        <w:rPr>
          <w:sz w:val="18"/>
          <w:szCs w:val="18"/>
        </w:rPr>
        <w:t>:</w:t>
      </w:r>
    </w:p>
    <w:p w:rsidR="0084543F" w:rsidRDefault="002F4A49" w:rsidP="002F4A49">
      <w:pPr>
        <w:pStyle w:val="a3"/>
        <w:numPr>
          <w:ilvl w:val="0"/>
          <w:numId w:val="5"/>
        </w:numPr>
        <w:ind w:left="567" w:hanging="210"/>
        <w:jc w:val="both"/>
        <w:rPr>
          <w:sz w:val="18"/>
          <w:szCs w:val="18"/>
        </w:rPr>
      </w:pPr>
      <w:r>
        <w:rPr>
          <w:sz w:val="18"/>
          <w:szCs w:val="18"/>
        </w:rPr>
        <w:t>Корпус воронки из полипропилена;</w:t>
      </w:r>
    </w:p>
    <w:p w:rsidR="00441247" w:rsidRDefault="00441247" w:rsidP="002F4A49">
      <w:pPr>
        <w:pStyle w:val="a3"/>
        <w:numPr>
          <w:ilvl w:val="0"/>
          <w:numId w:val="5"/>
        </w:numPr>
        <w:ind w:left="567" w:hanging="210"/>
        <w:jc w:val="both"/>
        <w:rPr>
          <w:sz w:val="18"/>
          <w:szCs w:val="18"/>
        </w:rPr>
      </w:pPr>
      <w:r>
        <w:rPr>
          <w:sz w:val="18"/>
          <w:szCs w:val="18"/>
        </w:rPr>
        <w:t>Фланец нижний из нержавеющей стали;</w:t>
      </w:r>
    </w:p>
    <w:p w:rsidR="00A818FD" w:rsidRPr="0037188A" w:rsidRDefault="00A818FD" w:rsidP="00A818FD">
      <w:pPr>
        <w:pStyle w:val="a3"/>
        <w:numPr>
          <w:ilvl w:val="0"/>
          <w:numId w:val="5"/>
        </w:numPr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Прижим</w:t>
      </w:r>
      <w:r>
        <w:rPr>
          <w:sz w:val="18"/>
          <w:szCs w:val="18"/>
        </w:rPr>
        <w:t>ной фланец из нержавеющей стали;</w:t>
      </w:r>
    </w:p>
    <w:p w:rsidR="00A818FD" w:rsidRPr="0037188A" w:rsidRDefault="00A818FD" w:rsidP="00A818FD">
      <w:pPr>
        <w:pStyle w:val="a3"/>
        <w:numPr>
          <w:ilvl w:val="0"/>
          <w:numId w:val="5"/>
        </w:numPr>
        <w:ind w:left="567" w:hanging="210"/>
        <w:jc w:val="both"/>
        <w:rPr>
          <w:sz w:val="18"/>
          <w:szCs w:val="18"/>
        </w:rPr>
      </w:pPr>
      <w:r>
        <w:rPr>
          <w:sz w:val="18"/>
          <w:szCs w:val="18"/>
        </w:rPr>
        <w:t>Набор крепежа (гайки и шайбы);</w:t>
      </w:r>
    </w:p>
    <w:p w:rsidR="0084543F" w:rsidRPr="0037188A" w:rsidRDefault="001203ED" w:rsidP="002F4A49">
      <w:pPr>
        <w:pStyle w:val="a3"/>
        <w:numPr>
          <w:ilvl w:val="0"/>
          <w:numId w:val="5"/>
        </w:numPr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Листвоуловитель из полипропилена</w:t>
      </w:r>
      <w:r w:rsidR="002F4A49">
        <w:rPr>
          <w:sz w:val="18"/>
          <w:szCs w:val="18"/>
        </w:rPr>
        <w:t>;</w:t>
      </w:r>
    </w:p>
    <w:p w:rsidR="00362AC4" w:rsidRPr="0037188A" w:rsidRDefault="00362AC4" w:rsidP="002F4A49">
      <w:pPr>
        <w:pStyle w:val="a3"/>
        <w:numPr>
          <w:ilvl w:val="0"/>
          <w:numId w:val="5"/>
        </w:numPr>
        <w:ind w:left="567" w:hanging="210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Обод-фи</w:t>
      </w:r>
      <w:r w:rsidR="002F4A49">
        <w:rPr>
          <w:sz w:val="18"/>
          <w:szCs w:val="18"/>
        </w:rPr>
        <w:t>ксатор нагревательного элемента;</w:t>
      </w:r>
    </w:p>
    <w:p w:rsidR="00362AC4" w:rsidRPr="0037188A" w:rsidRDefault="00362AC4" w:rsidP="002F4A49">
      <w:pPr>
        <w:pStyle w:val="a3"/>
        <w:numPr>
          <w:ilvl w:val="0"/>
          <w:numId w:val="5"/>
        </w:numPr>
        <w:ind w:left="567" w:hanging="210"/>
        <w:rPr>
          <w:sz w:val="18"/>
          <w:szCs w:val="18"/>
        </w:rPr>
      </w:pPr>
      <w:r w:rsidRPr="0037188A">
        <w:rPr>
          <w:sz w:val="18"/>
          <w:szCs w:val="18"/>
        </w:rPr>
        <w:t>Саморегулирующийся кабель «TRACECO-30» мощностью 15 Вт</w:t>
      </w:r>
      <w:r w:rsidR="002F4A49">
        <w:rPr>
          <w:sz w:val="18"/>
          <w:szCs w:val="18"/>
        </w:rPr>
        <w:t>.</w:t>
      </w:r>
    </w:p>
    <w:p w:rsidR="0084543F" w:rsidRPr="0037188A" w:rsidRDefault="00EA62E1" w:rsidP="002F4A49">
      <w:pPr>
        <w:ind w:firstLine="357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Партия воронок кровельных</w:t>
      </w:r>
      <w:r w:rsidR="0084543F" w:rsidRPr="0037188A">
        <w:rPr>
          <w:sz w:val="18"/>
          <w:szCs w:val="18"/>
        </w:rPr>
        <w:t>, поставляемая в один адрес, комплектуется паспортом и объединенным техническим описанием в соответствии с ГОСТ 2.601-2006.</w:t>
      </w:r>
    </w:p>
    <w:p w:rsidR="0084543F" w:rsidRPr="0037188A" w:rsidRDefault="0084543F" w:rsidP="002F4A49">
      <w:pPr>
        <w:ind w:firstLine="357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Внешний вид товара может отличаться от товара, представленного на фото. Фирма-производитель оставляет за собой право на внесение изменений в конструкцию, дизайн и комплектацию товара, не влияющих на качество изделия.</w:t>
      </w:r>
    </w:p>
    <w:p w:rsidR="0084543F" w:rsidRPr="002F4A49" w:rsidRDefault="0084543F" w:rsidP="0084543F">
      <w:pPr>
        <w:ind w:firstLine="360"/>
        <w:jc w:val="both"/>
        <w:rPr>
          <w:sz w:val="16"/>
          <w:szCs w:val="16"/>
        </w:rPr>
      </w:pPr>
    </w:p>
    <w:p w:rsidR="0037188A" w:rsidRPr="000F033D" w:rsidRDefault="000F033D" w:rsidP="002F4A49">
      <w:pPr>
        <w:spacing w:after="120"/>
        <w:ind w:firstLine="357"/>
        <w:jc w:val="center"/>
        <w:rPr>
          <w:b/>
          <w:sz w:val="20"/>
          <w:szCs w:val="20"/>
        </w:rPr>
      </w:pPr>
      <w:r w:rsidRPr="000F033D">
        <w:rPr>
          <w:b/>
          <w:sz w:val="20"/>
          <w:szCs w:val="20"/>
        </w:rPr>
        <w:t>4.</w:t>
      </w:r>
      <w:r w:rsidR="0037188A" w:rsidRPr="000F033D">
        <w:rPr>
          <w:b/>
          <w:sz w:val="20"/>
          <w:szCs w:val="20"/>
        </w:rPr>
        <w:tab/>
        <w:t>Устройство и принцип работы</w:t>
      </w:r>
    </w:p>
    <w:p w:rsidR="002F4A49" w:rsidRDefault="0037188A" w:rsidP="002F4A49">
      <w:pPr>
        <w:ind w:firstLine="357"/>
        <w:jc w:val="both"/>
        <w:rPr>
          <w:sz w:val="18"/>
          <w:szCs w:val="18"/>
        </w:rPr>
      </w:pPr>
      <w:r w:rsidRPr="0037188A">
        <w:rPr>
          <w:sz w:val="18"/>
          <w:szCs w:val="18"/>
        </w:rPr>
        <w:t xml:space="preserve">Корпус воронки жестко крепится к несущей конструкции. Слой </w:t>
      </w:r>
      <w:proofErr w:type="spellStart"/>
      <w:r w:rsidRPr="0037188A">
        <w:rPr>
          <w:sz w:val="18"/>
          <w:szCs w:val="18"/>
        </w:rPr>
        <w:t>гидро</w:t>
      </w:r>
      <w:proofErr w:type="spellEnd"/>
      <w:r w:rsidRPr="0037188A">
        <w:rPr>
          <w:sz w:val="18"/>
          <w:szCs w:val="18"/>
        </w:rPr>
        <w:t>-/</w:t>
      </w:r>
      <w:proofErr w:type="spellStart"/>
      <w:r w:rsidRPr="0037188A">
        <w:rPr>
          <w:sz w:val="18"/>
          <w:szCs w:val="18"/>
        </w:rPr>
        <w:t>пароизоляции</w:t>
      </w:r>
      <w:proofErr w:type="spellEnd"/>
      <w:r w:rsidRPr="0037188A">
        <w:rPr>
          <w:sz w:val="18"/>
          <w:szCs w:val="18"/>
        </w:rPr>
        <w:t xml:space="preserve"> (мембранный материал (EPDM или ПВХ мембрана) или </w:t>
      </w:r>
      <w:proofErr w:type="spellStart"/>
      <w:r w:rsidRPr="0037188A">
        <w:rPr>
          <w:sz w:val="18"/>
          <w:szCs w:val="18"/>
        </w:rPr>
        <w:t>полимербитумный</w:t>
      </w:r>
      <w:proofErr w:type="spellEnd"/>
      <w:r w:rsidRPr="0037188A">
        <w:rPr>
          <w:sz w:val="18"/>
          <w:szCs w:val="18"/>
        </w:rPr>
        <w:t xml:space="preserve"> материал) клеится или </w:t>
      </w:r>
      <w:r w:rsidRPr="0037188A">
        <w:rPr>
          <w:sz w:val="18"/>
          <w:szCs w:val="18"/>
        </w:rPr>
        <w:lastRenderedPageBreak/>
        <w:t>наплавляется на корпус приемной воронки, затем зажимается с помощью профилиро</w:t>
      </w:r>
      <w:r w:rsidR="002F4A49">
        <w:rPr>
          <w:sz w:val="18"/>
          <w:szCs w:val="18"/>
        </w:rPr>
        <w:t>ванного фланца и гаек-барашков.</w:t>
      </w:r>
    </w:p>
    <w:p w:rsidR="002F4A49" w:rsidRDefault="003E372B" w:rsidP="002F4A49">
      <w:pPr>
        <w:jc w:val="center"/>
        <w:rPr>
          <w:sz w:val="18"/>
          <w:szCs w:val="18"/>
        </w:rPr>
      </w:pPr>
      <w:r>
        <w:rPr>
          <w:noProof/>
          <w:sz w:val="18"/>
          <w:szCs w:val="18"/>
        </w:rPr>
        <w:drawing>
          <wp:inline distT="0" distB="0" distL="0" distR="0">
            <wp:extent cx="2271252" cy="3069707"/>
            <wp:effectExtent l="0" t="0" r="0" b="0"/>
            <wp:docPr id="2" name="Рисунок 2" descr="D:\Модели и чертежи\Для каталога\Кровельные воронки\Воронка 160-110\110\С обогревом\Эскизы\Воронка 110 с обогревом с позициями 1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дели и чертежи\Для каталога\Кровельные воронки\Воронка 160-110\110\С обогревом\Эскизы\Воронка 110 с обогревом с позициями 17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99" t="6182" r="6864" b="13340"/>
                    <a:stretch/>
                  </pic:blipFill>
                  <pic:spPr bwMode="auto">
                    <a:xfrm>
                      <a:off x="0" y="0"/>
                      <a:ext cx="2272891" cy="30719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4A49" w:rsidRDefault="0021314E" w:rsidP="002F4A49">
      <w:pPr>
        <w:shd w:val="clear" w:color="auto" w:fill="FFFFFF"/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</w:t>
      </w:r>
      <w:r w:rsidR="002F4A49" w:rsidRPr="0021314E">
        <w:rPr>
          <w:sz w:val="18"/>
          <w:szCs w:val="18"/>
        </w:rPr>
        <w:t>Рис. 1</w:t>
      </w:r>
    </w:p>
    <w:p w:rsidR="002F4A49" w:rsidRPr="002F4A49" w:rsidRDefault="002F4A49" w:rsidP="0037188A">
      <w:pPr>
        <w:ind w:firstLine="360"/>
        <w:jc w:val="both"/>
        <w:rPr>
          <w:sz w:val="16"/>
          <w:szCs w:val="16"/>
        </w:rPr>
      </w:pPr>
    </w:p>
    <w:p w:rsidR="0037188A" w:rsidRDefault="0037188A" w:rsidP="002F4A49">
      <w:pPr>
        <w:ind w:firstLine="357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Выпускной</w:t>
      </w:r>
      <w:r>
        <w:rPr>
          <w:sz w:val="18"/>
          <w:szCs w:val="18"/>
        </w:rPr>
        <w:t xml:space="preserve"> </w:t>
      </w:r>
      <w:r w:rsidRPr="0037188A">
        <w:rPr>
          <w:sz w:val="18"/>
          <w:szCs w:val="18"/>
        </w:rPr>
        <w:t xml:space="preserve">патрубок воронки предназначен </w:t>
      </w:r>
      <w:r w:rsidR="002F4A49">
        <w:rPr>
          <w:sz w:val="18"/>
          <w:szCs w:val="18"/>
        </w:rPr>
        <w:t xml:space="preserve">для соединения с любой </w:t>
      </w:r>
      <w:r w:rsidRPr="0037188A">
        <w:rPr>
          <w:sz w:val="18"/>
          <w:szCs w:val="18"/>
        </w:rPr>
        <w:t>канализационной раструбной трубой из ПВХ или ПП (REHAU, WAVIN и т.д.). Если для ливневой канализации применяются стальная или чугунная</w:t>
      </w:r>
      <w:r w:rsidRPr="0037188A">
        <w:rPr>
          <w:color w:val="000000"/>
          <w:sz w:val="18"/>
          <w:szCs w:val="18"/>
        </w:rPr>
        <w:t xml:space="preserve"> </w:t>
      </w:r>
      <w:proofErr w:type="spellStart"/>
      <w:r w:rsidRPr="0037188A">
        <w:rPr>
          <w:sz w:val="18"/>
          <w:szCs w:val="18"/>
        </w:rPr>
        <w:t>безраструбная</w:t>
      </w:r>
      <w:proofErr w:type="spellEnd"/>
      <w:r w:rsidRPr="0037188A">
        <w:rPr>
          <w:sz w:val="18"/>
          <w:szCs w:val="18"/>
        </w:rPr>
        <w:t xml:space="preserve"> труба (</w:t>
      </w:r>
      <w:r w:rsidRPr="0037188A">
        <w:rPr>
          <w:sz w:val="18"/>
          <w:szCs w:val="18"/>
          <w:lang w:val="en-US"/>
        </w:rPr>
        <w:t>SML</w:t>
      </w:r>
      <w:r w:rsidRPr="0037188A">
        <w:rPr>
          <w:sz w:val="18"/>
          <w:szCs w:val="18"/>
        </w:rPr>
        <w:t xml:space="preserve">), необходимо использовать переход ремонтный (ТП-82.100). После окончания монтажных работ в корпус устанавливается листвоуловитель. При необходимости создания двух и более слоев </w:t>
      </w:r>
      <w:proofErr w:type="spellStart"/>
      <w:r w:rsidRPr="0037188A">
        <w:rPr>
          <w:sz w:val="18"/>
          <w:szCs w:val="18"/>
        </w:rPr>
        <w:t>гидро</w:t>
      </w:r>
      <w:proofErr w:type="spellEnd"/>
      <w:r w:rsidRPr="0037188A">
        <w:rPr>
          <w:sz w:val="18"/>
          <w:szCs w:val="18"/>
        </w:rPr>
        <w:t>-/</w:t>
      </w:r>
      <w:proofErr w:type="spellStart"/>
      <w:r w:rsidRPr="0037188A">
        <w:rPr>
          <w:sz w:val="18"/>
          <w:szCs w:val="18"/>
        </w:rPr>
        <w:t>пароизоляции</w:t>
      </w:r>
      <w:proofErr w:type="spellEnd"/>
      <w:r w:rsidRPr="0037188A">
        <w:rPr>
          <w:sz w:val="18"/>
          <w:szCs w:val="18"/>
        </w:rPr>
        <w:t>, отвода воды с нескольких уровней, применении воронок на инверсионных, эксплуатируемых, «зеленых» кровлях, необходимо использовать дополнительные элементы: ТП-74.100; ТП-75.100; ТП-76.100; ТП-104.110. Это позволит решить проблему отвода воды с кровли любой конструкции вне зависимости от состава кровельного «пирога».</w:t>
      </w:r>
    </w:p>
    <w:p w:rsidR="002F4A49" w:rsidRPr="000F6F8F" w:rsidRDefault="002F4A49" w:rsidP="002F4A49">
      <w:pPr>
        <w:ind w:firstLine="360"/>
        <w:jc w:val="both"/>
        <w:rPr>
          <w:sz w:val="16"/>
          <w:szCs w:val="16"/>
        </w:rPr>
      </w:pPr>
    </w:p>
    <w:p w:rsidR="0037188A" w:rsidRDefault="0037188A" w:rsidP="0037188A">
      <w:pPr>
        <w:shd w:val="clear" w:color="auto" w:fill="FFFFFF"/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568653B7" wp14:editId="7A46660C">
            <wp:extent cx="3222523" cy="1273262"/>
            <wp:effectExtent l="0" t="0" r="0" b="317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2658" cy="12812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F033D" w:rsidRDefault="0037188A" w:rsidP="00EB1C12">
      <w:pPr>
        <w:shd w:val="clear" w:color="auto" w:fill="FFFFFF"/>
        <w:autoSpaceDE w:val="0"/>
        <w:autoSpaceDN w:val="0"/>
        <w:adjustRightInd w:val="0"/>
        <w:jc w:val="center"/>
        <w:rPr>
          <w:sz w:val="18"/>
          <w:szCs w:val="18"/>
        </w:rPr>
      </w:pPr>
      <w:r w:rsidRPr="0037188A">
        <w:rPr>
          <w:sz w:val="18"/>
          <w:szCs w:val="18"/>
        </w:rPr>
        <w:t>Рис. 2</w:t>
      </w:r>
    </w:p>
    <w:p w:rsidR="002F4A49" w:rsidRPr="0028672A" w:rsidRDefault="002F4A49" w:rsidP="00EB1C12">
      <w:pPr>
        <w:shd w:val="clear" w:color="auto" w:fill="FFFFFF"/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0F033D" w:rsidRDefault="002F4A49" w:rsidP="002F4A49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При </w:t>
      </w:r>
      <w:r w:rsidR="000F033D" w:rsidRPr="0037188A">
        <w:rPr>
          <w:sz w:val="18"/>
          <w:szCs w:val="18"/>
        </w:rPr>
        <w:t xml:space="preserve">использовании </w:t>
      </w:r>
      <w:r w:rsidR="00EB1C12">
        <w:rPr>
          <w:sz w:val="18"/>
          <w:szCs w:val="18"/>
        </w:rPr>
        <w:t>воронки ТП-01.</w:t>
      </w:r>
      <w:r w:rsidR="00C4288E">
        <w:rPr>
          <w:sz w:val="18"/>
          <w:szCs w:val="18"/>
        </w:rPr>
        <w:t>У.</w:t>
      </w:r>
      <w:r w:rsidR="00EB1C12">
        <w:rPr>
          <w:sz w:val="18"/>
          <w:szCs w:val="18"/>
        </w:rPr>
        <w:t xml:space="preserve">100-Э </w:t>
      </w:r>
      <w:r>
        <w:rPr>
          <w:sz w:val="18"/>
          <w:szCs w:val="18"/>
        </w:rPr>
        <w:t xml:space="preserve">для </w:t>
      </w:r>
      <w:r w:rsidR="000F033D" w:rsidRPr="0037188A">
        <w:rPr>
          <w:sz w:val="18"/>
          <w:szCs w:val="18"/>
        </w:rPr>
        <w:t xml:space="preserve">подключения электрического кабеля к сети необходимо использовать гидроизоляционную муфту или </w:t>
      </w:r>
      <w:proofErr w:type="spellStart"/>
      <w:r w:rsidR="000F033D" w:rsidRPr="0037188A">
        <w:rPr>
          <w:sz w:val="18"/>
          <w:szCs w:val="18"/>
        </w:rPr>
        <w:t>распаечную</w:t>
      </w:r>
      <w:proofErr w:type="spellEnd"/>
      <w:r w:rsidR="000F033D" w:rsidRPr="0037188A">
        <w:rPr>
          <w:sz w:val="18"/>
          <w:szCs w:val="18"/>
        </w:rPr>
        <w:t xml:space="preserve"> коробку. Подключение кабеля осуществляется </w:t>
      </w:r>
      <w:r>
        <w:rPr>
          <w:sz w:val="18"/>
          <w:szCs w:val="18"/>
        </w:rPr>
        <w:t>через автомат защиты сети (см. р</w:t>
      </w:r>
      <w:r w:rsidR="000F033D" w:rsidRPr="0037188A">
        <w:rPr>
          <w:sz w:val="18"/>
          <w:szCs w:val="18"/>
        </w:rPr>
        <w:t>ис.</w:t>
      </w:r>
      <w:r>
        <w:rPr>
          <w:sz w:val="18"/>
          <w:szCs w:val="18"/>
        </w:rPr>
        <w:t xml:space="preserve"> </w:t>
      </w:r>
      <w:r w:rsidR="000F033D" w:rsidRPr="0037188A">
        <w:rPr>
          <w:sz w:val="18"/>
          <w:szCs w:val="18"/>
        </w:rPr>
        <w:t>2).</w:t>
      </w:r>
    </w:p>
    <w:p w:rsidR="00341592" w:rsidRPr="00341592" w:rsidRDefault="00341592" w:rsidP="002F4A49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b/>
          <w:sz w:val="18"/>
          <w:szCs w:val="18"/>
        </w:rPr>
      </w:pPr>
      <w:r w:rsidRPr="00341592">
        <w:rPr>
          <w:b/>
          <w:sz w:val="18"/>
          <w:szCs w:val="18"/>
        </w:rPr>
        <w:lastRenderedPageBreak/>
        <w:t>Рекомендация:</w:t>
      </w:r>
      <w:r w:rsidR="002F4A49" w:rsidRPr="002F4A49">
        <w:rPr>
          <w:sz w:val="18"/>
          <w:szCs w:val="18"/>
        </w:rPr>
        <w:t xml:space="preserve"> д</w:t>
      </w:r>
      <w:r w:rsidRPr="00341592">
        <w:rPr>
          <w:sz w:val="18"/>
          <w:szCs w:val="18"/>
        </w:rPr>
        <w:t>ля ограничения подогрева и экономии электроэнергии рекомендуется подключение саморегулирующегося кабеля через термостат, работающий в диапазоне температур от -5˚С до +5˚С. В противном случае обогрев будет осуществляться при более низких минусовых температурах, что не является обязательным, так как во время морозов снег на кровле не тает и нет необходимости в отводе воды.</w:t>
      </w:r>
    </w:p>
    <w:p w:rsidR="000F033D" w:rsidRPr="002F4A49" w:rsidRDefault="000F033D" w:rsidP="00341592">
      <w:pPr>
        <w:shd w:val="clear" w:color="auto" w:fill="FFFFFF"/>
        <w:autoSpaceDE w:val="0"/>
        <w:autoSpaceDN w:val="0"/>
        <w:adjustRightInd w:val="0"/>
        <w:jc w:val="both"/>
        <w:rPr>
          <w:sz w:val="16"/>
          <w:szCs w:val="16"/>
        </w:rPr>
      </w:pPr>
    </w:p>
    <w:p w:rsidR="000F033D" w:rsidRPr="000F033D" w:rsidRDefault="000F033D" w:rsidP="000F033D">
      <w:pPr>
        <w:pStyle w:val="a3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120"/>
        <w:jc w:val="center"/>
        <w:rPr>
          <w:b/>
          <w:sz w:val="20"/>
          <w:szCs w:val="20"/>
        </w:rPr>
      </w:pPr>
      <w:r w:rsidRPr="000F033D">
        <w:rPr>
          <w:b/>
          <w:sz w:val="20"/>
          <w:szCs w:val="20"/>
        </w:rPr>
        <w:t>Техническое обслуживание</w:t>
      </w:r>
    </w:p>
    <w:p w:rsidR="000F033D" w:rsidRDefault="000F033D" w:rsidP="002F4A49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Изделие должно эксплуатироваться по назначению. Воронки кровельные нельзя использовать при температурах, неоговоренных в техническом паспорте. По мере необходимости производить снятие и очистку листвоуловителя.</w:t>
      </w:r>
      <w:r w:rsidR="001B58FD">
        <w:rPr>
          <w:sz w:val="18"/>
          <w:szCs w:val="18"/>
        </w:rPr>
        <w:t xml:space="preserve"> </w:t>
      </w:r>
    </w:p>
    <w:p w:rsidR="000F033D" w:rsidRPr="002F4A49" w:rsidRDefault="000F033D" w:rsidP="000F033D">
      <w:pPr>
        <w:shd w:val="clear" w:color="auto" w:fill="FFFFFF"/>
        <w:autoSpaceDE w:val="0"/>
        <w:autoSpaceDN w:val="0"/>
        <w:adjustRightInd w:val="0"/>
        <w:ind w:firstLine="348"/>
        <w:jc w:val="both"/>
        <w:rPr>
          <w:sz w:val="16"/>
          <w:szCs w:val="16"/>
        </w:rPr>
      </w:pPr>
    </w:p>
    <w:p w:rsidR="000F033D" w:rsidRPr="000F033D" w:rsidRDefault="000F033D" w:rsidP="000F033D">
      <w:pPr>
        <w:pStyle w:val="a3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120"/>
        <w:jc w:val="center"/>
        <w:rPr>
          <w:b/>
          <w:sz w:val="20"/>
          <w:szCs w:val="20"/>
        </w:rPr>
      </w:pPr>
      <w:r w:rsidRPr="000F033D">
        <w:rPr>
          <w:b/>
          <w:sz w:val="20"/>
          <w:szCs w:val="20"/>
        </w:rPr>
        <w:t>Условия хранения и транспортировки</w:t>
      </w:r>
    </w:p>
    <w:p w:rsidR="000F033D" w:rsidRPr="0037188A" w:rsidRDefault="000F033D" w:rsidP="002F4A49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Изделия не относятся к категории опасных грузов, что допускает их перевозку любым видом транспорта в соответствии с правилами перевозки грузов, действующими на данном виде транспорта.</w:t>
      </w:r>
    </w:p>
    <w:p w:rsidR="000F033D" w:rsidRPr="0037188A" w:rsidRDefault="000F033D" w:rsidP="002F4A49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При железнодорожных и автомобильных перевозках изделия допускаются к транспортировке только в крытом подвижном составе. Обращаться с товаром с соответствующей осторожностью, избегая ударов и вмятин.</w:t>
      </w:r>
    </w:p>
    <w:p w:rsidR="000F033D" w:rsidRPr="0037188A" w:rsidRDefault="000F033D" w:rsidP="002F4A49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sz w:val="18"/>
          <w:szCs w:val="18"/>
        </w:rPr>
      </w:pPr>
      <w:r w:rsidRPr="0037188A">
        <w:rPr>
          <w:sz w:val="18"/>
          <w:szCs w:val="18"/>
        </w:rPr>
        <w:t>Изделия должны храниться в упаковке предприятия-изготовителя.</w:t>
      </w:r>
    </w:p>
    <w:p w:rsidR="000F033D" w:rsidRPr="002F4A49" w:rsidRDefault="000F033D" w:rsidP="000B7192">
      <w:pPr>
        <w:shd w:val="clear" w:color="auto" w:fill="FFFFFF"/>
        <w:autoSpaceDE w:val="0"/>
        <w:autoSpaceDN w:val="0"/>
        <w:adjustRightInd w:val="0"/>
        <w:jc w:val="both"/>
        <w:rPr>
          <w:sz w:val="16"/>
          <w:szCs w:val="16"/>
        </w:rPr>
      </w:pPr>
    </w:p>
    <w:p w:rsidR="004F0684" w:rsidRPr="0037188A" w:rsidRDefault="00550226" w:rsidP="0021314E">
      <w:pPr>
        <w:pStyle w:val="a3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120"/>
        <w:ind w:left="714" w:hanging="357"/>
        <w:contextualSpacing w:val="0"/>
        <w:jc w:val="center"/>
        <w:rPr>
          <w:b/>
          <w:sz w:val="20"/>
          <w:szCs w:val="20"/>
        </w:rPr>
      </w:pPr>
      <w:r w:rsidRPr="0037188A">
        <w:rPr>
          <w:b/>
          <w:sz w:val="20"/>
          <w:szCs w:val="20"/>
        </w:rPr>
        <w:t>Свидетельство о приемке</w:t>
      </w:r>
    </w:p>
    <w:p w:rsidR="004F40DF" w:rsidRPr="0037188A" w:rsidRDefault="00EA62E1" w:rsidP="002F4A49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bCs/>
          <w:sz w:val="18"/>
          <w:szCs w:val="18"/>
        </w:rPr>
      </w:pPr>
      <w:r w:rsidRPr="0037188A">
        <w:rPr>
          <w:sz w:val="18"/>
          <w:szCs w:val="18"/>
        </w:rPr>
        <w:t>Воронки кровельные</w:t>
      </w:r>
      <w:r w:rsidR="00B17650" w:rsidRPr="0037188A">
        <w:rPr>
          <w:sz w:val="18"/>
          <w:szCs w:val="18"/>
        </w:rPr>
        <w:t xml:space="preserve"> </w:t>
      </w:r>
      <w:r w:rsidRPr="0037188A">
        <w:rPr>
          <w:sz w:val="18"/>
          <w:szCs w:val="18"/>
        </w:rPr>
        <w:t>ТП-01.</w:t>
      </w:r>
      <w:r w:rsidR="00C4288E">
        <w:rPr>
          <w:sz w:val="18"/>
          <w:szCs w:val="18"/>
        </w:rPr>
        <w:t>У.</w:t>
      </w:r>
      <w:r w:rsidRPr="0037188A">
        <w:rPr>
          <w:sz w:val="18"/>
          <w:szCs w:val="18"/>
        </w:rPr>
        <w:t>100</w:t>
      </w:r>
      <w:r w:rsidR="00882472" w:rsidRPr="0037188A">
        <w:rPr>
          <w:sz w:val="18"/>
          <w:szCs w:val="18"/>
        </w:rPr>
        <w:t>-Э</w:t>
      </w:r>
      <w:r w:rsidRPr="0037188A">
        <w:rPr>
          <w:sz w:val="18"/>
          <w:szCs w:val="18"/>
        </w:rPr>
        <w:t xml:space="preserve"> </w:t>
      </w:r>
      <w:r w:rsidR="004F0684" w:rsidRPr="0037188A">
        <w:rPr>
          <w:sz w:val="18"/>
          <w:szCs w:val="18"/>
        </w:rPr>
        <w:t>соответствуют</w:t>
      </w:r>
      <w:r w:rsidR="00503E0C" w:rsidRPr="0037188A">
        <w:rPr>
          <w:sz w:val="18"/>
          <w:szCs w:val="18"/>
        </w:rPr>
        <w:t xml:space="preserve"> </w:t>
      </w:r>
      <w:r w:rsidR="00D75217" w:rsidRPr="0037188A">
        <w:rPr>
          <w:bCs/>
          <w:sz w:val="18"/>
          <w:szCs w:val="18"/>
        </w:rPr>
        <w:t xml:space="preserve">ТУ </w:t>
      </w:r>
      <w:r w:rsidR="009A5027" w:rsidRPr="0037188A">
        <w:rPr>
          <w:bCs/>
          <w:sz w:val="18"/>
          <w:szCs w:val="18"/>
        </w:rPr>
        <w:t>5263-002-95431139-2010</w:t>
      </w:r>
      <w:r w:rsidR="00B17650" w:rsidRPr="0037188A">
        <w:rPr>
          <w:bCs/>
          <w:sz w:val="18"/>
          <w:szCs w:val="18"/>
        </w:rPr>
        <w:t xml:space="preserve"> </w:t>
      </w:r>
      <w:r w:rsidR="004F0684" w:rsidRPr="0037188A">
        <w:rPr>
          <w:sz w:val="18"/>
          <w:szCs w:val="18"/>
        </w:rPr>
        <w:t>и признаны годными к эксплуатации.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63"/>
        <w:gridCol w:w="2016"/>
        <w:gridCol w:w="2196"/>
      </w:tblGrid>
      <w:tr w:rsidR="004F40DF" w:rsidRPr="0037188A" w:rsidTr="004F40DF">
        <w:tc>
          <w:tcPr>
            <w:tcW w:w="0" w:type="auto"/>
          </w:tcPr>
          <w:p w:rsidR="009F0F52" w:rsidRPr="0037188A" w:rsidRDefault="009F0F52" w:rsidP="00DE79BE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  <w:p w:rsidR="004F40DF" w:rsidRPr="0037188A" w:rsidRDefault="004F40DF" w:rsidP="00DE79BE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  <w:r w:rsidRPr="0037188A">
              <w:rPr>
                <w:sz w:val="18"/>
                <w:szCs w:val="18"/>
              </w:rPr>
              <w:t>Представитель ОТК</w:t>
            </w:r>
          </w:p>
        </w:tc>
        <w:tc>
          <w:tcPr>
            <w:tcW w:w="0" w:type="auto"/>
          </w:tcPr>
          <w:p w:rsidR="009F0F52" w:rsidRPr="0037188A" w:rsidRDefault="009F0F52" w:rsidP="004F40DF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</w:p>
          <w:p w:rsidR="004F40DF" w:rsidRPr="0037188A" w:rsidRDefault="004F40DF" w:rsidP="004F40DF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37188A">
              <w:rPr>
                <w:sz w:val="18"/>
                <w:szCs w:val="18"/>
              </w:rPr>
              <w:t>________________</w:t>
            </w:r>
          </w:p>
          <w:p w:rsidR="004F40DF" w:rsidRPr="0037188A" w:rsidRDefault="004F40DF" w:rsidP="004F40DF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37188A">
              <w:rPr>
                <w:sz w:val="18"/>
                <w:szCs w:val="18"/>
              </w:rPr>
              <w:t>(личная подпись)</w:t>
            </w:r>
          </w:p>
        </w:tc>
        <w:tc>
          <w:tcPr>
            <w:tcW w:w="0" w:type="auto"/>
          </w:tcPr>
          <w:p w:rsidR="009F0F52" w:rsidRPr="0037188A" w:rsidRDefault="009F0F52" w:rsidP="004F40DF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</w:p>
          <w:p w:rsidR="004F40DF" w:rsidRPr="0037188A" w:rsidRDefault="004F40DF" w:rsidP="004F40DF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37188A">
              <w:rPr>
                <w:sz w:val="18"/>
                <w:szCs w:val="18"/>
              </w:rPr>
              <w:t>______________________</w:t>
            </w:r>
          </w:p>
          <w:p w:rsidR="004F40DF" w:rsidRPr="0037188A" w:rsidRDefault="004F40DF" w:rsidP="004F40DF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37188A">
              <w:rPr>
                <w:sz w:val="18"/>
                <w:szCs w:val="18"/>
              </w:rPr>
              <w:t>(расшифровка подписи)</w:t>
            </w:r>
          </w:p>
        </w:tc>
      </w:tr>
      <w:tr w:rsidR="004F40DF" w:rsidRPr="0037188A" w:rsidTr="004F40DF">
        <w:tc>
          <w:tcPr>
            <w:tcW w:w="0" w:type="auto"/>
          </w:tcPr>
          <w:p w:rsidR="004F40DF" w:rsidRPr="0037188A" w:rsidRDefault="004F40DF" w:rsidP="00DE79BE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</w:tc>
        <w:tc>
          <w:tcPr>
            <w:tcW w:w="0" w:type="auto"/>
          </w:tcPr>
          <w:p w:rsidR="004F40DF" w:rsidRPr="0037188A" w:rsidRDefault="004F40DF" w:rsidP="004F40DF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0" w:type="auto"/>
          </w:tcPr>
          <w:p w:rsidR="004F40DF" w:rsidRPr="0037188A" w:rsidRDefault="004F40DF" w:rsidP="004F40DF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</w:p>
        </w:tc>
      </w:tr>
      <w:tr w:rsidR="004F40DF" w:rsidRPr="0037188A" w:rsidTr="004F40DF">
        <w:tc>
          <w:tcPr>
            <w:tcW w:w="0" w:type="auto"/>
          </w:tcPr>
          <w:p w:rsidR="004F40DF" w:rsidRPr="0037188A" w:rsidRDefault="004F40DF" w:rsidP="00DE79BE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</w:tc>
        <w:tc>
          <w:tcPr>
            <w:tcW w:w="0" w:type="auto"/>
          </w:tcPr>
          <w:p w:rsidR="004F40DF" w:rsidRPr="0037188A" w:rsidRDefault="004F40DF" w:rsidP="004F40DF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37188A">
              <w:rPr>
                <w:sz w:val="18"/>
                <w:szCs w:val="18"/>
              </w:rPr>
              <w:t>М.П.</w:t>
            </w:r>
          </w:p>
        </w:tc>
        <w:tc>
          <w:tcPr>
            <w:tcW w:w="0" w:type="auto"/>
          </w:tcPr>
          <w:p w:rsidR="004F40DF" w:rsidRPr="0037188A" w:rsidRDefault="004F40DF" w:rsidP="00DE79BE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</w:tc>
      </w:tr>
      <w:tr w:rsidR="004F40DF" w:rsidRPr="0037188A" w:rsidTr="004F40DF">
        <w:tc>
          <w:tcPr>
            <w:tcW w:w="0" w:type="auto"/>
          </w:tcPr>
          <w:p w:rsidR="004F40DF" w:rsidRPr="0037188A" w:rsidRDefault="004F40DF" w:rsidP="00DE79BE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</w:tc>
        <w:tc>
          <w:tcPr>
            <w:tcW w:w="0" w:type="auto"/>
          </w:tcPr>
          <w:p w:rsidR="004F40DF" w:rsidRPr="0037188A" w:rsidRDefault="004F40DF" w:rsidP="004F40DF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37188A">
              <w:rPr>
                <w:sz w:val="18"/>
                <w:szCs w:val="18"/>
              </w:rPr>
              <w:t>____________________</w:t>
            </w:r>
          </w:p>
          <w:p w:rsidR="004F40DF" w:rsidRPr="0037188A" w:rsidRDefault="004F40DF" w:rsidP="00865FE1">
            <w:pPr>
              <w:tabs>
                <w:tab w:val="left" w:pos="1276"/>
                <w:tab w:val="left" w:pos="2694"/>
                <w:tab w:val="left" w:pos="3261"/>
              </w:tabs>
              <w:jc w:val="center"/>
              <w:rPr>
                <w:sz w:val="18"/>
                <w:szCs w:val="18"/>
              </w:rPr>
            </w:pPr>
            <w:r w:rsidRPr="0037188A">
              <w:rPr>
                <w:sz w:val="18"/>
                <w:szCs w:val="18"/>
              </w:rPr>
              <w:t>(число, месяц</w:t>
            </w:r>
            <w:r w:rsidR="00865FE1" w:rsidRPr="0037188A">
              <w:rPr>
                <w:sz w:val="18"/>
                <w:szCs w:val="18"/>
              </w:rPr>
              <w:t>, год</w:t>
            </w:r>
            <w:r w:rsidRPr="0037188A">
              <w:rPr>
                <w:sz w:val="18"/>
                <w:szCs w:val="18"/>
              </w:rPr>
              <w:t>)</w:t>
            </w:r>
          </w:p>
          <w:p w:rsidR="00906E48" w:rsidRPr="0037188A" w:rsidRDefault="00906E48" w:rsidP="00503E0C">
            <w:pPr>
              <w:tabs>
                <w:tab w:val="left" w:pos="1276"/>
                <w:tab w:val="left" w:pos="2694"/>
                <w:tab w:val="left" w:pos="3261"/>
              </w:tabs>
              <w:rPr>
                <w:sz w:val="18"/>
                <w:szCs w:val="18"/>
              </w:rPr>
            </w:pPr>
          </w:p>
        </w:tc>
        <w:tc>
          <w:tcPr>
            <w:tcW w:w="0" w:type="auto"/>
          </w:tcPr>
          <w:p w:rsidR="004F40DF" w:rsidRPr="0037188A" w:rsidRDefault="004F40DF" w:rsidP="00DE79BE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  <w:p w:rsidR="009F0F52" w:rsidRPr="0037188A" w:rsidRDefault="009F0F52" w:rsidP="00DE79BE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  <w:p w:rsidR="009F0F52" w:rsidRPr="0037188A" w:rsidRDefault="009F0F52" w:rsidP="00DE79BE">
            <w:pPr>
              <w:tabs>
                <w:tab w:val="left" w:pos="1276"/>
                <w:tab w:val="left" w:pos="2694"/>
                <w:tab w:val="left" w:pos="3261"/>
              </w:tabs>
              <w:jc w:val="both"/>
              <w:rPr>
                <w:sz w:val="18"/>
                <w:szCs w:val="18"/>
              </w:rPr>
            </w:pPr>
          </w:p>
        </w:tc>
      </w:tr>
    </w:tbl>
    <w:p w:rsidR="00200F10" w:rsidRPr="0037188A" w:rsidRDefault="00550226" w:rsidP="0021314E">
      <w:pPr>
        <w:pStyle w:val="a3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120"/>
        <w:ind w:left="714" w:hanging="357"/>
        <w:contextualSpacing w:val="0"/>
        <w:jc w:val="center"/>
        <w:rPr>
          <w:b/>
          <w:sz w:val="20"/>
          <w:szCs w:val="20"/>
        </w:rPr>
      </w:pPr>
      <w:r w:rsidRPr="0037188A">
        <w:rPr>
          <w:b/>
          <w:sz w:val="20"/>
          <w:szCs w:val="20"/>
        </w:rPr>
        <w:t>Гарантийные обязательства</w:t>
      </w:r>
    </w:p>
    <w:p w:rsidR="00A57FBD" w:rsidRPr="0037188A" w:rsidRDefault="00200F10" w:rsidP="002F4A49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bCs/>
          <w:sz w:val="18"/>
          <w:szCs w:val="18"/>
        </w:rPr>
      </w:pPr>
      <w:r w:rsidRPr="0037188A">
        <w:rPr>
          <w:sz w:val="18"/>
          <w:szCs w:val="18"/>
        </w:rPr>
        <w:t xml:space="preserve">Предприятие-изготовитель </w:t>
      </w:r>
      <w:r w:rsidR="005B3FC2" w:rsidRPr="0037188A">
        <w:rPr>
          <w:sz w:val="18"/>
          <w:szCs w:val="18"/>
        </w:rPr>
        <w:t xml:space="preserve">гарантирует соответствие </w:t>
      </w:r>
      <w:r w:rsidR="00EA62E1" w:rsidRPr="0037188A">
        <w:rPr>
          <w:sz w:val="18"/>
          <w:szCs w:val="18"/>
        </w:rPr>
        <w:t>воронок кровельных</w:t>
      </w:r>
      <w:r w:rsidRPr="0037188A">
        <w:rPr>
          <w:sz w:val="18"/>
          <w:szCs w:val="18"/>
        </w:rPr>
        <w:t xml:space="preserve"> требованиям </w:t>
      </w:r>
      <w:r w:rsidR="009A5027" w:rsidRPr="0037188A">
        <w:rPr>
          <w:bCs/>
          <w:sz w:val="18"/>
          <w:szCs w:val="18"/>
        </w:rPr>
        <w:t>ТУ 5263-002-95431139-2010</w:t>
      </w:r>
      <w:r w:rsidR="00CC2CD7" w:rsidRPr="0037188A">
        <w:rPr>
          <w:bCs/>
          <w:sz w:val="18"/>
          <w:szCs w:val="18"/>
        </w:rPr>
        <w:t xml:space="preserve"> </w:t>
      </w:r>
      <w:r w:rsidRPr="0037188A">
        <w:rPr>
          <w:sz w:val="18"/>
          <w:szCs w:val="18"/>
        </w:rPr>
        <w:t>при соблюдении условий эксплуатации, транспортирования и</w:t>
      </w:r>
      <w:r w:rsidR="00FB6E87" w:rsidRPr="0037188A">
        <w:rPr>
          <w:sz w:val="18"/>
          <w:szCs w:val="18"/>
        </w:rPr>
        <w:t xml:space="preserve"> хранения, </w:t>
      </w:r>
      <w:r w:rsidR="00D955FD" w:rsidRPr="0037188A">
        <w:rPr>
          <w:sz w:val="18"/>
          <w:szCs w:val="18"/>
        </w:rPr>
        <w:t>изложенных в «Технических условиях».</w:t>
      </w:r>
    </w:p>
    <w:p w:rsidR="00DC1652" w:rsidRPr="0037188A" w:rsidRDefault="00EA62E1" w:rsidP="002F4A49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bCs/>
          <w:sz w:val="18"/>
          <w:szCs w:val="18"/>
        </w:rPr>
      </w:pPr>
      <w:r w:rsidRPr="0037188A">
        <w:rPr>
          <w:bCs/>
          <w:sz w:val="18"/>
          <w:szCs w:val="18"/>
        </w:rPr>
        <w:t>Гарантийный срок на воронку</w:t>
      </w:r>
      <w:r w:rsidR="00DC1652" w:rsidRPr="0037188A">
        <w:rPr>
          <w:bCs/>
          <w:sz w:val="18"/>
          <w:szCs w:val="18"/>
        </w:rPr>
        <w:t xml:space="preserve"> составляет 12 месяцев со дня продажи.</w:t>
      </w:r>
    </w:p>
    <w:p w:rsidR="00DC1652" w:rsidRPr="0037188A" w:rsidRDefault="00DC1652" w:rsidP="002F4A49">
      <w:pPr>
        <w:shd w:val="clear" w:color="auto" w:fill="FFFFFF"/>
        <w:autoSpaceDE w:val="0"/>
        <w:autoSpaceDN w:val="0"/>
        <w:adjustRightInd w:val="0"/>
        <w:ind w:firstLine="357"/>
        <w:jc w:val="both"/>
        <w:rPr>
          <w:bCs/>
          <w:sz w:val="18"/>
          <w:szCs w:val="18"/>
        </w:rPr>
      </w:pPr>
      <w:r w:rsidRPr="0037188A">
        <w:rPr>
          <w:bCs/>
          <w:sz w:val="18"/>
          <w:szCs w:val="18"/>
        </w:rPr>
        <w:t>Гарантия распространяется на все заводские и конструктивные дефекты. Данная гарантия не распространяется:</w:t>
      </w:r>
    </w:p>
    <w:p w:rsidR="00DC1652" w:rsidRPr="0037188A" w:rsidRDefault="00DC1652" w:rsidP="002F4A49">
      <w:pPr>
        <w:pStyle w:val="a3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ind w:left="567" w:hanging="210"/>
        <w:jc w:val="both"/>
        <w:rPr>
          <w:bCs/>
          <w:sz w:val="18"/>
          <w:szCs w:val="18"/>
        </w:rPr>
      </w:pPr>
      <w:r w:rsidRPr="0037188A">
        <w:rPr>
          <w:bCs/>
          <w:sz w:val="18"/>
          <w:szCs w:val="18"/>
        </w:rPr>
        <w:t>на повреждения, возникшие в результате монтажа</w:t>
      </w:r>
      <w:r w:rsidR="00EE7D74" w:rsidRPr="0037188A">
        <w:rPr>
          <w:bCs/>
          <w:sz w:val="18"/>
          <w:szCs w:val="18"/>
        </w:rPr>
        <w:t xml:space="preserve"> неквалифицированным персоналом</w:t>
      </w:r>
      <w:r w:rsidR="00D00192" w:rsidRPr="0037188A">
        <w:rPr>
          <w:bCs/>
          <w:sz w:val="18"/>
          <w:szCs w:val="18"/>
        </w:rPr>
        <w:t>,</w:t>
      </w:r>
      <w:r w:rsidRPr="0037188A">
        <w:rPr>
          <w:bCs/>
          <w:sz w:val="18"/>
          <w:szCs w:val="18"/>
        </w:rPr>
        <w:t xml:space="preserve"> или с нарушением</w:t>
      </w:r>
      <w:r w:rsidR="008B1734" w:rsidRPr="0037188A">
        <w:rPr>
          <w:bCs/>
          <w:sz w:val="18"/>
          <w:szCs w:val="18"/>
        </w:rPr>
        <w:t xml:space="preserve"> требований настоящего паспорта;</w:t>
      </w:r>
    </w:p>
    <w:p w:rsidR="00DC1652" w:rsidRPr="0037188A" w:rsidRDefault="00DC1652" w:rsidP="002F4A49">
      <w:pPr>
        <w:pStyle w:val="a3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ind w:left="567" w:hanging="210"/>
        <w:jc w:val="both"/>
        <w:rPr>
          <w:bCs/>
          <w:sz w:val="18"/>
          <w:szCs w:val="18"/>
        </w:rPr>
      </w:pPr>
      <w:r w:rsidRPr="0037188A">
        <w:rPr>
          <w:bCs/>
          <w:sz w:val="18"/>
          <w:szCs w:val="18"/>
        </w:rPr>
        <w:t>при наличии повреждений в результате ударов, а также других механических или температурных повреждений.</w:t>
      </w:r>
    </w:p>
    <w:p w:rsidR="00DC1652" w:rsidRPr="002F4A49" w:rsidRDefault="00DC1652" w:rsidP="00DC1652">
      <w:pPr>
        <w:shd w:val="clear" w:color="auto" w:fill="FFFFFF"/>
        <w:autoSpaceDE w:val="0"/>
        <w:autoSpaceDN w:val="0"/>
        <w:adjustRightInd w:val="0"/>
        <w:ind w:firstLine="348"/>
        <w:jc w:val="both"/>
        <w:rPr>
          <w:bCs/>
          <w:sz w:val="16"/>
          <w:szCs w:val="16"/>
        </w:rPr>
      </w:pPr>
    </w:p>
    <w:p w:rsidR="00200F10" w:rsidRPr="0037188A" w:rsidRDefault="007E3B45" w:rsidP="0021314E">
      <w:pPr>
        <w:pStyle w:val="a3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120"/>
        <w:ind w:left="714" w:hanging="357"/>
        <w:contextualSpacing w:val="0"/>
        <w:jc w:val="center"/>
        <w:rPr>
          <w:b/>
          <w:sz w:val="20"/>
          <w:szCs w:val="20"/>
        </w:rPr>
      </w:pPr>
      <w:r w:rsidRPr="0037188A">
        <w:rPr>
          <w:b/>
          <w:sz w:val="20"/>
          <w:szCs w:val="20"/>
        </w:rPr>
        <w:t>Сведения о рекламациях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312"/>
        <w:gridCol w:w="3112"/>
        <w:gridCol w:w="3136"/>
      </w:tblGrid>
      <w:tr w:rsidR="00200F10" w:rsidRPr="0037188A" w:rsidTr="0016103E">
        <w:trPr>
          <w:jc w:val="center"/>
        </w:trPr>
        <w:tc>
          <w:tcPr>
            <w:tcW w:w="868" w:type="pct"/>
            <w:shd w:val="clear" w:color="auto" w:fill="FFFFFF"/>
            <w:vAlign w:val="center"/>
          </w:tcPr>
          <w:p w:rsidR="00200F10" w:rsidRPr="0037188A" w:rsidRDefault="00200F10" w:rsidP="007E3B45">
            <w:pPr>
              <w:jc w:val="center"/>
              <w:rPr>
                <w:sz w:val="18"/>
                <w:szCs w:val="18"/>
              </w:rPr>
            </w:pPr>
            <w:r w:rsidRPr="0037188A">
              <w:rPr>
                <w:sz w:val="18"/>
                <w:szCs w:val="18"/>
              </w:rPr>
              <w:t>Номер и</w:t>
            </w:r>
            <w:r w:rsidR="006C46FC" w:rsidRPr="0037188A">
              <w:rPr>
                <w:sz w:val="18"/>
                <w:szCs w:val="18"/>
              </w:rPr>
              <w:t xml:space="preserve"> </w:t>
            </w:r>
            <w:r w:rsidRPr="0037188A">
              <w:rPr>
                <w:sz w:val="18"/>
                <w:szCs w:val="18"/>
              </w:rPr>
              <w:t>дата</w:t>
            </w:r>
            <w:r w:rsidR="007E3B45" w:rsidRPr="0037188A">
              <w:rPr>
                <w:sz w:val="18"/>
                <w:szCs w:val="18"/>
              </w:rPr>
              <w:br/>
            </w:r>
            <w:r w:rsidRPr="0037188A">
              <w:rPr>
                <w:sz w:val="18"/>
                <w:szCs w:val="18"/>
              </w:rPr>
              <w:t>рекламации</w:t>
            </w:r>
          </w:p>
        </w:tc>
        <w:tc>
          <w:tcPr>
            <w:tcW w:w="2058" w:type="pct"/>
            <w:shd w:val="clear" w:color="auto" w:fill="FFFFFF"/>
            <w:vAlign w:val="center"/>
          </w:tcPr>
          <w:p w:rsidR="00200F10" w:rsidRPr="0037188A" w:rsidRDefault="00787C3E" w:rsidP="007E3B45">
            <w:pPr>
              <w:jc w:val="center"/>
              <w:rPr>
                <w:sz w:val="18"/>
                <w:szCs w:val="18"/>
              </w:rPr>
            </w:pPr>
            <w:r w:rsidRPr="0037188A">
              <w:rPr>
                <w:sz w:val="18"/>
                <w:szCs w:val="18"/>
              </w:rPr>
              <w:t>Краткое содержание</w:t>
            </w:r>
            <w:r w:rsidR="007E3B45" w:rsidRPr="0037188A">
              <w:rPr>
                <w:sz w:val="18"/>
                <w:szCs w:val="18"/>
              </w:rPr>
              <w:br/>
            </w:r>
            <w:r w:rsidR="00200F10" w:rsidRPr="0037188A">
              <w:rPr>
                <w:sz w:val="18"/>
                <w:szCs w:val="18"/>
              </w:rPr>
              <w:t>рекламации</w:t>
            </w:r>
          </w:p>
        </w:tc>
        <w:tc>
          <w:tcPr>
            <w:tcW w:w="2074" w:type="pct"/>
            <w:shd w:val="clear" w:color="auto" w:fill="FFFFFF"/>
            <w:vAlign w:val="center"/>
          </w:tcPr>
          <w:p w:rsidR="00200F10" w:rsidRPr="0037188A" w:rsidRDefault="00787C3E" w:rsidP="007E3B45">
            <w:pPr>
              <w:jc w:val="center"/>
              <w:rPr>
                <w:sz w:val="18"/>
                <w:szCs w:val="18"/>
              </w:rPr>
            </w:pPr>
            <w:r w:rsidRPr="0037188A">
              <w:rPr>
                <w:sz w:val="18"/>
                <w:szCs w:val="18"/>
              </w:rPr>
              <w:t>Меры, принятые</w:t>
            </w:r>
            <w:r w:rsidR="007E3B45" w:rsidRPr="0037188A">
              <w:rPr>
                <w:sz w:val="18"/>
                <w:szCs w:val="18"/>
              </w:rPr>
              <w:br/>
            </w:r>
            <w:r w:rsidR="00200F10" w:rsidRPr="0037188A">
              <w:rPr>
                <w:sz w:val="18"/>
                <w:szCs w:val="18"/>
              </w:rPr>
              <w:t>предприятием-изготовителем</w:t>
            </w:r>
          </w:p>
        </w:tc>
      </w:tr>
      <w:tr w:rsidR="008A1A5F" w:rsidRPr="00AF33B4" w:rsidTr="00142C33">
        <w:trPr>
          <w:trHeight w:val="694"/>
          <w:jc w:val="center"/>
        </w:trPr>
        <w:tc>
          <w:tcPr>
            <w:tcW w:w="868" w:type="pct"/>
            <w:shd w:val="clear" w:color="auto" w:fill="FFFFFF"/>
            <w:vAlign w:val="center"/>
          </w:tcPr>
          <w:p w:rsidR="008A1A5F" w:rsidRPr="00AF33B4" w:rsidRDefault="008A1A5F" w:rsidP="00787C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8" w:type="pct"/>
            <w:shd w:val="clear" w:color="auto" w:fill="FFFFFF"/>
            <w:vAlign w:val="center"/>
          </w:tcPr>
          <w:p w:rsidR="008A1A5F" w:rsidRPr="00AF33B4" w:rsidRDefault="008A1A5F" w:rsidP="00787C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74" w:type="pct"/>
            <w:shd w:val="clear" w:color="auto" w:fill="FFFFFF"/>
            <w:vAlign w:val="center"/>
          </w:tcPr>
          <w:p w:rsidR="008A1A5F" w:rsidRPr="00AF33B4" w:rsidRDefault="008A1A5F" w:rsidP="00787C3E">
            <w:pPr>
              <w:jc w:val="center"/>
              <w:rPr>
                <w:sz w:val="20"/>
                <w:szCs w:val="20"/>
              </w:rPr>
            </w:pPr>
          </w:p>
        </w:tc>
      </w:tr>
    </w:tbl>
    <w:p w:rsidR="00200F10" w:rsidRPr="002F4A49" w:rsidRDefault="00200F10" w:rsidP="000F033D">
      <w:pPr>
        <w:rPr>
          <w:sz w:val="4"/>
          <w:szCs w:val="20"/>
        </w:rPr>
      </w:pPr>
    </w:p>
    <w:sectPr w:rsidR="00200F10" w:rsidRPr="002F4A49" w:rsidSect="002B40E7">
      <w:pgSz w:w="8420" w:h="11907" w:orient="landscape" w:code="9"/>
      <w:pgMar w:top="425" w:right="425" w:bottom="425" w:left="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942D8"/>
    <w:multiLevelType w:val="hybridMultilevel"/>
    <w:tmpl w:val="1B4C91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3B1E2A"/>
    <w:multiLevelType w:val="hybridMultilevel"/>
    <w:tmpl w:val="E216FB6A"/>
    <w:lvl w:ilvl="0" w:tplc="BED6D1A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3753A9"/>
    <w:multiLevelType w:val="hybridMultilevel"/>
    <w:tmpl w:val="ACDCFB2A"/>
    <w:lvl w:ilvl="0" w:tplc="BED6D1A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5D0E90"/>
    <w:multiLevelType w:val="hybridMultilevel"/>
    <w:tmpl w:val="B450054A"/>
    <w:lvl w:ilvl="0" w:tplc="BED6D1A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E61EF9"/>
    <w:multiLevelType w:val="hybridMultilevel"/>
    <w:tmpl w:val="C4E8B330"/>
    <w:lvl w:ilvl="0" w:tplc="BED6D1A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B574C0"/>
    <w:multiLevelType w:val="hybridMultilevel"/>
    <w:tmpl w:val="D7C402B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D2396A"/>
    <w:multiLevelType w:val="hybridMultilevel"/>
    <w:tmpl w:val="C6960D26"/>
    <w:lvl w:ilvl="0" w:tplc="2924B3AE">
      <w:start w:val="1"/>
      <w:numFmt w:val="bullet"/>
      <w:lvlText w:val=""/>
      <w:lvlJc w:val="left"/>
      <w:pPr>
        <w:ind w:left="93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7" w15:restartNumberingAfterBreak="0">
    <w:nsid w:val="4D200135"/>
    <w:multiLevelType w:val="hybridMultilevel"/>
    <w:tmpl w:val="1D48AE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5708EB"/>
    <w:multiLevelType w:val="hybridMultilevel"/>
    <w:tmpl w:val="E9227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8"/>
  </w:num>
  <w:num w:numId="5">
    <w:abstractNumId w:val="7"/>
  </w:num>
  <w:num w:numId="6">
    <w:abstractNumId w:val="0"/>
  </w:num>
  <w:num w:numId="7">
    <w:abstractNumId w:val="4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bookFoldPrint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4D0"/>
    <w:rsid w:val="00011587"/>
    <w:rsid w:val="00011F58"/>
    <w:rsid w:val="00021B95"/>
    <w:rsid w:val="00025B19"/>
    <w:rsid w:val="000275BF"/>
    <w:rsid w:val="000350C8"/>
    <w:rsid w:val="00051A41"/>
    <w:rsid w:val="000655DB"/>
    <w:rsid w:val="00071973"/>
    <w:rsid w:val="000774F8"/>
    <w:rsid w:val="000819A7"/>
    <w:rsid w:val="00095484"/>
    <w:rsid w:val="00095E2F"/>
    <w:rsid w:val="00097DC2"/>
    <w:rsid w:val="000A7C57"/>
    <w:rsid w:val="000B7192"/>
    <w:rsid w:val="000C4018"/>
    <w:rsid w:val="000D1D27"/>
    <w:rsid w:val="000D735D"/>
    <w:rsid w:val="000F033D"/>
    <w:rsid w:val="000F6F8F"/>
    <w:rsid w:val="000F7FD1"/>
    <w:rsid w:val="001104E8"/>
    <w:rsid w:val="00110F14"/>
    <w:rsid w:val="00113718"/>
    <w:rsid w:val="00114A4E"/>
    <w:rsid w:val="001203ED"/>
    <w:rsid w:val="0013551D"/>
    <w:rsid w:val="00136471"/>
    <w:rsid w:val="00142C33"/>
    <w:rsid w:val="001459DD"/>
    <w:rsid w:val="00147CD2"/>
    <w:rsid w:val="00153906"/>
    <w:rsid w:val="0016103E"/>
    <w:rsid w:val="001720B7"/>
    <w:rsid w:val="00173B56"/>
    <w:rsid w:val="001765E5"/>
    <w:rsid w:val="00177A74"/>
    <w:rsid w:val="00184F83"/>
    <w:rsid w:val="00197153"/>
    <w:rsid w:val="001B2AB2"/>
    <w:rsid w:val="001B58FD"/>
    <w:rsid w:val="001C4715"/>
    <w:rsid w:val="001C4F05"/>
    <w:rsid w:val="001E6BE8"/>
    <w:rsid w:val="001F0B5A"/>
    <w:rsid w:val="00200F10"/>
    <w:rsid w:val="002047A6"/>
    <w:rsid w:val="0021314E"/>
    <w:rsid w:val="002228A9"/>
    <w:rsid w:val="00224770"/>
    <w:rsid w:val="002250A1"/>
    <w:rsid w:val="002522A3"/>
    <w:rsid w:val="002524F8"/>
    <w:rsid w:val="00257925"/>
    <w:rsid w:val="002660DC"/>
    <w:rsid w:val="00282A6A"/>
    <w:rsid w:val="002849A7"/>
    <w:rsid w:val="0028672A"/>
    <w:rsid w:val="002949D4"/>
    <w:rsid w:val="002A07B7"/>
    <w:rsid w:val="002A3350"/>
    <w:rsid w:val="002A5645"/>
    <w:rsid w:val="002A6025"/>
    <w:rsid w:val="002B40E7"/>
    <w:rsid w:val="002B6E7D"/>
    <w:rsid w:val="002D5783"/>
    <w:rsid w:val="002E7CF4"/>
    <w:rsid w:val="002F21DD"/>
    <w:rsid w:val="002F2CBF"/>
    <w:rsid w:val="002F4A49"/>
    <w:rsid w:val="0030356E"/>
    <w:rsid w:val="00314E44"/>
    <w:rsid w:val="00315ACF"/>
    <w:rsid w:val="003230D2"/>
    <w:rsid w:val="00331C0E"/>
    <w:rsid w:val="003408CC"/>
    <w:rsid w:val="00341592"/>
    <w:rsid w:val="00356B12"/>
    <w:rsid w:val="00362AC4"/>
    <w:rsid w:val="00363193"/>
    <w:rsid w:val="00370EBC"/>
    <w:rsid w:val="0037188A"/>
    <w:rsid w:val="003744A8"/>
    <w:rsid w:val="0037751F"/>
    <w:rsid w:val="00383FEC"/>
    <w:rsid w:val="0038477A"/>
    <w:rsid w:val="003975F9"/>
    <w:rsid w:val="003B4D5E"/>
    <w:rsid w:val="003C7673"/>
    <w:rsid w:val="003E372B"/>
    <w:rsid w:val="003F6674"/>
    <w:rsid w:val="0043498C"/>
    <w:rsid w:val="00437725"/>
    <w:rsid w:val="00441247"/>
    <w:rsid w:val="0045181E"/>
    <w:rsid w:val="00463471"/>
    <w:rsid w:val="004710D2"/>
    <w:rsid w:val="00481940"/>
    <w:rsid w:val="004B4174"/>
    <w:rsid w:val="004C2652"/>
    <w:rsid w:val="004E4E49"/>
    <w:rsid w:val="004E74B4"/>
    <w:rsid w:val="004F0684"/>
    <w:rsid w:val="004F40DF"/>
    <w:rsid w:val="00503E0C"/>
    <w:rsid w:val="005153C1"/>
    <w:rsid w:val="00515A6A"/>
    <w:rsid w:val="00536F9B"/>
    <w:rsid w:val="0054018A"/>
    <w:rsid w:val="00550226"/>
    <w:rsid w:val="005516A7"/>
    <w:rsid w:val="00551ABB"/>
    <w:rsid w:val="00553C29"/>
    <w:rsid w:val="0055682B"/>
    <w:rsid w:val="00566693"/>
    <w:rsid w:val="00570DDB"/>
    <w:rsid w:val="00574DB2"/>
    <w:rsid w:val="00580278"/>
    <w:rsid w:val="0059582C"/>
    <w:rsid w:val="005A735B"/>
    <w:rsid w:val="005B3FC2"/>
    <w:rsid w:val="005B6646"/>
    <w:rsid w:val="005C4FB0"/>
    <w:rsid w:val="005E1D9E"/>
    <w:rsid w:val="005E764E"/>
    <w:rsid w:val="00600DB7"/>
    <w:rsid w:val="00613A96"/>
    <w:rsid w:val="006225D3"/>
    <w:rsid w:val="00623B11"/>
    <w:rsid w:val="00625512"/>
    <w:rsid w:val="00626243"/>
    <w:rsid w:val="00637F30"/>
    <w:rsid w:val="006708DE"/>
    <w:rsid w:val="006740C0"/>
    <w:rsid w:val="00687329"/>
    <w:rsid w:val="006912C1"/>
    <w:rsid w:val="00691AB2"/>
    <w:rsid w:val="00695607"/>
    <w:rsid w:val="006A6778"/>
    <w:rsid w:val="006C40AC"/>
    <w:rsid w:val="006C46FC"/>
    <w:rsid w:val="006E2FE7"/>
    <w:rsid w:val="006F6D2E"/>
    <w:rsid w:val="00701251"/>
    <w:rsid w:val="00706987"/>
    <w:rsid w:val="00713AEF"/>
    <w:rsid w:val="007213D9"/>
    <w:rsid w:val="007232BB"/>
    <w:rsid w:val="0072516F"/>
    <w:rsid w:val="0073746F"/>
    <w:rsid w:val="00737CE0"/>
    <w:rsid w:val="00745B1A"/>
    <w:rsid w:val="0076506F"/>
    <w:rsid w:val="00767016"/>
    <w:rsid w:val="0076784F"/>
    <w:rsid w:val="00775B55"/>
    <w:rsid w:val="00786F6C"/>
    <w:rsid w:val="00787C3E"/>
    <w:rsid w:val="00794FE3"/>
    <w:rsid w:val="007A243D"/>
    <w:rsid w:val="007B225C"/>
    <w:rsid w:val="007D3400"/>
    <w:rsid w:val="007E3A2F"/>
    <w:rsid w:val="007E3B45"/>
    <w:rsid w:val="007E6F52"/>
    <w:rsid w:val="0080510B"/>
    <w:rsid w:val="008150AA"/>
    <w:rsid w:val="00821A86"/>
    <w:rsid w:val="00832EC8"/>
    <w:rsid w:val="008367D1"/>
    <w:rsid w:val="0084543F"/>
    <w:rsid w:val="0085198E"/>
    <w:rsid w:val="00854E82"/>
    <w:rsid w:val="00865FE1"/>
    <w:rsid w:val="0087082A"/>
    <w:rsid w:val="008774E8"/>
    <w:rsid w:val="00882472"/>
    <w:rsid w:val="00886E3A"/>
    <w:rsid w:val="008A1A5F"/>
    <w:rsid w:val="008A4191"/>
    <w:rsid w:val="008A7965"/>
    <w:rsid w:val="008B0554"/>
    <w:rsid w:val="008B1734"/>
    <w:rsid w:val="008B2795"/>
    <w:rsid w:val="008D0C58"/>
    <w:rsid w:val="008E2499"/>
    <w:rsid w:val="008F00C5"/>
    <w:rsid w:val="00906E48"/>
    <w:rsid w:val="009114B1"/>
    <w:rsid w:val="009119CE"/>
    <w:rsid w:val="00911B44"/>
    <w:rsid w:val="009132CE"/>
    <w:rsid w:val="00921E93"/>
    <w:rsid w:val="009310F2"/>
    <w:rsid w:val="00935853"/>
    <w:rsid w:val="0093606A"/>
    <w:rsid w:val="00941141"/>
    <w:rsid w:val="0095249E"/>
    <w:rsid w:val="00954F98"/>
    <w:rsid w:val="0097213A"/>
    <w:rsid w:val="00973E04"/>
    <w:rsid w:val="00975557"/>
    <w:rsid w:val="00976C33"/>
    <w:rsid w:val="00982CFB"/>
    <w:rsid w:val="009A5027"/>
    <w:rsid w:val="009A6887"/>
    <w:rsid w:val="009D564F"/>
    <w:rsid w:val="009F0F52"/>
    <w:rsid w:val="00A10BFC"/>
    <w:rsid w:val="00A14F0A"/>
    <w:rsid w:val="00A261FE"/>
    <w:rsid w:val="00A35D74"/>
    <w:rsid w:val="00A47946"/>
    <w:rsid w:val="00A5792F"/>
    <w:rsid w:val="00A57FBD"/>
    <w:rsid w:val="00A81229"/>
    <w:rsid w:val="00A818FD"/>
    <w:rsid w:val="00A81E7A"/>
    <w:rsid w:val="00AB312F"/>
    <w:rsid w:val="00AC52AD"/>
    <w:rsid w:val="00AD52E4"/>
    <w:rsid w:val="00AE0DB2"/>
    <w:rsid w:val="00AF33B4"/>
    <w:rsid w:val="00AF40E9"/>
    <w:rsid w:val="00AF5500"/>
    <w:rsid w:val="00B17650"/>
    <w:rsid w:val="00B225B6"/>
    <w:rsid w:val="00B4167A"/>
    <w:rsid w:val="00B600D3"/>
    <w:rsid w:val="00B6297C"/>
    <w:rsid w:val="00B91F6F"/>
    <w:rsid w:val="00BA6D13"/>
    <w:rsid w:val="00BB4922"/>
    <w:rsid w:val="00BB508E"/>
    <w:rsid w:val="00BB7D49"/>
    <w:rsid w:val="00BC79CF"/>
    <w:rsid w:val="00BD7404"/>
    <w:rsid w:val="00BD7DF4"/>
    <w:rsid w:val="00BE071C"/>
    <w:rsid w:val="00BE7106"/>
    <w:rsid w:val="00BF0385"/>
    <w:rsid w:val="00BF2265"/>
    <w:rsid w:val="00C15E8A"/>
    <w:rsid w:val="00C17A7B"/>
    <w:rsid w:val="00C24BEF"/>
    <w:rsid w:val="00C4288E"/>
    <w:rsid w:val="00C43172"/>
    <w:rsid w:val="00C4396F"/>
    <w:rsid w:val="00C439A2"/>
    <w:rsid w:val="00C55330"/>
    <w:rsid w:val="00C62486"/>
    <w:rsid w:val="00C64DC9"/>
    <w:rsid w:val="00C650ED"/>
    <w:rsid w:val="00C814D0"/>
    <w:rsid w:val="00CB1D95"/>
    <w:rsid w:val="00CB37C3"/>
    <w:rsid w:val="00CC2CD7"/>
    <w:rsid w:val="00CF7672"/>
    <w:rsid w:val="00D00192"/>
    <w:rsid w:val="00D0614A"/>
    <w:rsid w:val="00D137E4"/>
    <w:rsid w:val="00D16063"/>
    <w:rsid w:val="00D57FB9"/>
    <w:rsid w:val="00D75217"/>
    <w:rsid w:val="00D754D6"/>
    <w:rsid w:val="00D83640"/>
    <w:rsid w:val="00D8511D"/>
    <w:rsid w:val="00D955FD"/>
    <w:rsid w:val="00DA2477"/>
    <w:rsid w:val="00DA4505"/>
    <w:rsid w:val="00DB4CA4"/>
    <w:rsid w:val="00DC1652"/>
    <w:rsid w:val="00DC6B36"/>
    <w:rsid w:val="00DD2F6C"/>
    <w:rsid w:val="00DD4016"/>
    <w:rsid w:val="00DD700C"/>
    <w:rsid w:val="00DE79BE"/>
    <w:rsid w:val="00DF01B4"/>
    <w:rsid w:val="00DF77C3"/>
    <w:rsid w:val="00E05F1D"/>
    <w:rsid w:val="00E13772"/>
    <w:rsid w:val="00E25877"/>
    <w:rsid w:val="00E32CCB"/>
    <w:rsid w:val="00E353D1"/>
    <w:rsid w:val="00E3592F"/>
    <w:rsid w:val="00E370AC"/>
    <w:rsid w:val="00E37C1D"/>
    <w:rsid w:val="00E407E9"/>
    <w:rsid w:val="00E42FD4"/>
    <w:rsid w:val="00E44D67"/>
    <w:rsid w:val="00E46EA2"/>
    <w:rsid w:val="00E56C8E"/>
    <w:rsid w:val="00E63382"/>
    <w:rsid w:val="00E9052D"/>
    <w:rsid w:val="00EA62E1"/>
    <w:rsid w:val="00EA7F1F"/>
    <w:rsid w:val="00EB1C12"/>
    <w:rsid w:val="00EB7CCE"/>
    <w:rsid w:val="00EC3156"/>
    <w:rsid w:val="00EE1324"/>
    <w:rsid w:val="00EE7D74"/>
    <w:rsid w:val="00EF011C"/>
    <w:rsid w:val="00EF7C2B"/>
    <w:rsid w:val="00F043D7"/>
    <w:rsid w:val="00F0680D"/>
    <w:rsid w:val="00F079DF"/>
    <w:rsid w:val="00F135FC"/>
    <w:rsid w:val="00F17FD1"/>
    <w:rsid w:val="00F25CAB"/>
    <w:rsid w:val="00F274FD"/>
    <w:rsid w:val="00F378C0"/>
    <w:rsid w:val="00F50963"/>
    <w:rsid w:val="00F627E2"/>
    <w:rsid w:val="00F802F9"/>
    <w:rsid w:val="00F940E6"/>
    <w:rsid w:val="00F948BA"/>
    <w:rsid w:val="00F956DA"/>
    <w:rsid w:val="00F971A1"/>
    <w:rsid w:val="00FA3E72"/>
    <w:rsid w:val="00FB210F"/>
    <w:rsid w:val="00FB5583"/>
    <w:rsid w:val="00FB6E87"/>
    <w:rsid w:val="00FC356D"/>
    <w:rsid w:val="00FC5C45"/>
    <w:rsid w:val="00FD6CE8"/>
    <w:rsid w:val="00FE0CD1"/>
    <w:rsid w:val="00FF097E"/>
    <w:rsid w:val="00FF6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71537C-2F2E-4F63-9BC9-9F62B35E4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79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792F"/>
    <w:pPr>
      <w:ind w:left="720"/>
      <w:contextualSpacing/>
    </w:pPr>
  </w:style>
  <w:style w:type="table" w:styleId="a4">
    <w:name w:val="Table Grid"/>
    <w:basedOn w:val="a1"/>
    <w:uiPriority w:val="59"/>
    <w:rsid w:val="00A579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94FE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4FE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090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15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8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0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0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57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8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08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48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7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2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28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2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4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13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5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4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83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4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8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16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7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52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1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0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81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8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2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96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38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9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2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6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4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9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8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4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7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9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8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3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5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8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0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21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26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0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04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7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4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9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1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18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7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3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0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5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02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39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14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27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8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59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18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9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72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1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20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19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03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0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1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5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3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6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9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37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16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93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0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7ED11C-4D2A-4CB6-BF10-9AED58ACEA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893</Words>
  <Characters>5093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В. Разгуляев</dc:creator>
  <cp:lastModifiedBy>Аленка</cp:lastModifiedBy>
  <cp:revision>2</cp:revision>
  <cp:lastPrinted>2016-09-08T06:02:00Z</cp:lastPrinted>
  <dcterms:created xsi:type="dcterms:W3CDTF">2022-11-24T06:24:00Z</dcterms:created>
  <dcterms:modified xsi:type="dcterms:W3CDTF">2022-11-24T06:24:00Z</dcterms:modified>
</cp:coreProperties>
</file>